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B01" w:rsidRDefault="00846B01" w:rsidP="00846B01">
      <w:pPr>
        <w:pStyle w:val="a3"/>
        <w:ind w:left="1070"/>
        <w:jc w:val="right"/>
        <w:rPr>
          <w:sz w:val="24"/>
          <w:szCs w:val="24"/>
        </w:rPr>
      </w:pPr>
      <w:r w:rsidRPr="0059691E">
        <w:rPr>
          <w:sz w:val="24"/>
          <w:szCs w:val="24"/>
        </w:rPr>
        <w:t>Приложение №</w:t>
      </w:r>
      <w:r>
        <w:rPr>
          <w:sz w:val="24"/>
          <w:szCs w:val="24"/>
        </w:rPr>
        <w:t>1</w:t>
      </w:r>
      <w:r w:rsidRPr="0059691E">
        <w:rPr>
          <w:sz w:val="24"/>
          <w:szCs w:val="24"/>
        </w:rPr>
        <w:t xml:space="preserve"> к договору </w:t>
      </w:r>
    </w:p>
    <w:p w:rsidR="00846B01" w:rsidRPr="0059691E" w:rsidRDefault="00846B01" w:rsidP="00846B01">
      <w:pPr>
        <w:pStyle w:val="a3"/>
        <w:ind w:left="1070"/>
        <w:jc w:val="right"/>
        <w:rPr>
          <w:sz w:val="24"/>
          <w:szCs w:val="24"/>
        </w:rPr>
      </w:pPr>
    </w:p>
    <w:p w:rsidR="00846B01" w:rsidRPr="0059691E" w:rsidRDefault="00846B01" w:rsidP="00846B01">
      <w:pPr>
        <w:pStyle w:val="a3"/>
        <w:ind w:left="1070"/>
        <w:jc w:val="right"/>
        <w:rPr>
          <w:sz w:val="24"/>
          <w:szCs w:val="24"/>
        </w:rPr>
      </w:pPr>
      <w:r w:rsidRPr="0059691E">
        <w:rPr>
          <w:sz w:val="24"/>
          <w:szCs w:val="24"/>
        </w:rPr>
        <w:t>№ _________ от «</w:t>
      </w:r>
      <w:r w:rsidRPr="00445427">
        <w:rPr>
          <w:sz w:val="24"/>
          <w:szCs w:val="24"/>
        </w:rPr>
        <w:t>____»</w:t>
      </w:r>
      <w:r w:rsidRPr="0059691E">
        <w:rPr>
          <w:sz w:val="24"/>
          <w:szCs w:val="24"/>
        </w:rPr>
        <w:t xml:space="preserve"> _________ 20</w:t>
      </w:r>
      <w:r>
        <w:rPr>
          <w:sz w:val="24"/>
          <w:szCs w:val="24"/>
        </w:rPr>
        <w:t>___</w:t>
      </w:r>
      <w:r w:rsidRPr="0059691E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</w:p>
    <w:p w:rsidR="00066AD2" w:rsidRDefault="00066AD2" w:rsidP="0038725C">
      <w:pPr>
        <w:tabs>
          <w:tab w:val="right" w:pos="9360"/>
        </w:tabs>
        <w:ind w:firstLine="0"/>
        <w:jc w:val="center"/>
        <w:rPr>
          <w:b/>
          <w:sz w:val="24"/>
          <w:szCs w:val="24"/>
        </w:rPr>
      </w:pPr>
    </w:p>
    <w:p w:rsidR="00066AD2" w:rsidRDefault="00066AD2" w:rsidP="00066AD2">
      <w:pPr>
        <w:tabs>
          <w:tab w:val="right" w:pos="9360"/>
        </w:tabs>
        <w:ind w:firstLine="0"/>
        <w:jc w:val="right"/>
        <w:rPr>
          <w:b/>
          <w:sz w:val="24"/>
          <w:szCs w:val="24"/>
        </w:rPr>
      </w:pPr>
    </w:p>
    <w:p w:rsidR="00DC5CE8" w:rsidRDefault="00DC5CE8" w:rsidP="00066AD2">
      <w:pPr>
        <w:tabs>
          <w:tab w:val="right" w:pos="9360"/>
        </w:tabs>
        <w:ind w:firstLine="0"/>
        <w:jc w:val="right"/>
        <w:rPr>
          <w:b/>
          <w:sz w:val="24"/>
          <w:szCs w:val="24"/>
        </w:rPr>
      </w:pPr>
    </w:p>
    <w:p w:rsidR="0038725C" w:rsidRPr="005222CC" w:rsidRDefault="0038725C" w:rsidP="004B51EC">
      <w:pPr>
        <w:tabs>
          <w:tab w:val="right" w:pos="9360"/>
        </w:tabs>
        <w:ind w:firstLine="0"/>
        <w:jc w:val="center"/>
        <w:rPr>
          <w:sz w:val="24"/>
          <w:szCs w:val="24"/>
          <w:lang w:eastAsia="ru-RU"/>
        </w:rPr>
      </w:pPr>
      <w:r w:rsidRPr="005222CC">
        <w:rPr>
          <w:b/>
          <w:sz w:val="24"/>
          <w:szCs w:val="24"/>
        </w:rPr>
        <w:t xml:space="preserve">Техническое задание на разработку стандарта </w:t>
      </w:r>
      <w:r w:rsidRPr="00EC4968">
        <w:rPr>
          <w:b/>
          <w:sz w:val="24"/>
          <w:szCs w:val="24"/>
        </w:rPr>
        <w:t>организации</w:t>
      </w:r>
      <w:r w:rsidRPr="005222CC">
        <w:rPr>
          <w:b/>
          <w:sz w:val="24"/>
          <w:szCs w:val="24"/>
        </w:rPr>
        <w:t xml:space="preserve"> </w:t>
      </w:r>
      <w:r w:rsidRPr="00EC4968">
        <w:rPr>
          <w:b/>
          <w:sz w:val="24"/>
          <w:szCs w:val="24"/>
        </w:rPr>
        <w:t>в области технического регулирования</w:t>
      </w:r>
      <w:r w:rsidR="004B51EC">
        <w:rPr>
          <w:b/>
          <w:sz w:val="24"/>
          <w:szCs w:val="24"/>
        </w:rPr>
        <w:t xml:space="preserve"> </w:t>
      </w:r>
      <w:r w:rsidRPr="005222CC">
        <w:rPr>
          <w:b/>
          <w:sz w:val="24"/>
          <w:szCs w:val="24"/>
        </w:rPr>
        <w:t>«Методические указания по о</w:t>
      </w:r>
      <w:r w:rsidRPr="005222CC">
        <w:rPr>
          <w:b/>
          <w:bCs/>
          <w:color w:val="000001"/>
          <w:sz w:val="24"/>
          <w:szCs w:val="24"/>
        </w:rPr>
        <w:t xml:space="preserve">тбору проб и определению влагосодержания </w:t>
      </w:r>
      <w:r w:rsidR="005F2892" w:rsidRPr="005222CC">
        <w:rPr>
          <w:b/>
          <w:bCs/>
          <w:color w:val="000001"/>
          <w:sz w:val="24"/>
          <w:szCs w:val="24"/>
        </w:rPr>
        <w:t>целлюлозной</w:t>
      </w:r>
      <w:r w:rsidRPr="005222CC">
        <w:rPr>
          <w:b/>
          <w:bCs/>
          <w:color w:val="000001"/>
          <w:sz w:val="24"/>
          <w:szCs w:val="24"/>
        </w:rPr>
        <w:t xml:space="preserve"> изоляции маслонаполненных трансформаторов»</w:t>
      </w:r>
    </w:p>
    <w:p w:rsidR="00596897" w:rsidRDefault="00596897" w:rsidP="0038725C">
      <w:pPr>
        <w:tabs>
          <w:tab w:val="right" w:pos="9360"/>
        </w:tabs>
        <w:jc w:val="center"/>
        <w:rPr>
          <w:sz w:val="24"/>
          <w:szCs w:val="24"/>
          <w:lang w:eastAsia="ru-RU"/>
        </w:rPr>
      </w:pPr>
    </w:p>
    <w:p w:rsidR="00DC5CE8" w:rsidRDefault="00DC5CE8" w:rsidP="0038725C">
      <w:pPr>
        <w:tabs>
          <w:tab w:val="right" w:pos="9360"/>
        </w:tabs>
        <w:jc w:val="center"/>
        <w:rPr>
          <w:sz w:val="24"/>
          <w:szCs w:val="24"/>
          <w:lang w:eastAsia="ru-RU"/>
        </w:rPr>
      </w:pPr>
    </w:p>
    <w:p w:rsidR="0038725C" w:rsidRDefault="0038725C" w:rsidP="00D9462E">
      <w:pPr>
        <w:pStyle w:val="a5"/>
        <w:numPr>
          <w:ilvl w:val="0"/>
          <w:numId w:val="15"/>
        </w:numPr>
        <w:tabs>
          <w:tab w:val="left" w:pos="993"/>
          <w:tab w:val="left" w:pos="1560"/>
        </w:tabs>
        <w:ind w:left="0" w:firstLine="567"/>
        <w:rPr>
          <w:b/>
          <w:sz w:val="24"/>
          <w:szCs w:val="24"/>
          <w:lang w:val="ru-RU"/>
        </w:rPr>
      </w:pPr>
      <w:r w:rsidRPr="005222CC">
        <w:rPr>
          <w:b/>
          <w:sz w:val="24"/>
          <w:szCs w:val="24"/>
        </w:rPr>
        <w:t>Актуальность, значимость, цел</w:t>
      </w:r>
      <w:r w:rsidR="00BD63DE">
        <w:rPr>
          <w:b/>
          <w:sz w:val="24"/>
          <w:szCs w:val="24"/>
          <w:lang w:val="ru-RU"/>
        </w:rPr>
        <w:t>ь</w:t>
      </w:r>
      <w:r w:rsidRPr="005222CC">
        <w:rPr>
          <w:b/>
          <w:sz w:val="24"/>
          <w:szCs w:val="24"/>
        </w:rPr>
        <w:t xml:space="preserve"> и задачи </w:t>
      </w:r>
      <w:r w:rsidRPr="005222CC">
        <w:rPr>
          <w:b/>
          <w:sz w:val="24"/>
          <w:szCs w:val="24"/>
          <w:lang w:val="ru-RU"/>
        </w:rPr>
        <w:t>работы</w:t>
      </w:r>
    </w:p>
    <w:p w:rsidR="00EC7BDF" w:rsidRPr="00657EA9" w:rsidRDefault="00EC7BDF" w:rsidP="00EC7BDF">
      <w:pPr>
        <w:pStyle w:val="a5"/>
        <w:numPr>
          <w:ilvl w:val="1"/>
          <w:numId w:val="9"/>
        </w:numPr>
        <w:tabs>
          <w:tab w:val="left" w:pos="993"/>
          <w:tab w:val="left" w:pos="1560"/>
        </w:tabs>
        <w:ind w:left="0" w:firstLine="567"/>
        <w:rPr>
          <w:color w:val="000000"/>
          <w:sz w:val="24"/>
          <w:szCs w:val="24"/>
        </w:rPr>
      </w:pPr>
      <w:r w:rsidRPr="00657EA9">
        <w:rPr>
          <w:color w:val="000000"/>
          <w:sz w:val="24"/>
          <w:szCs w:val="24"/>
        </w:rPr>
        <w:t>Актуальность</w:t>
      </w:r>
      <w:r w:rsidRPr="00657EA9">
        <w:rPr>
          <w:color w:val="000000"/>
          <w:sz w:val="24"/>
          <w:szCs w:val="24"/>
          <w:lang w:val="en-US"/>
        </w:rPr>
        <w:t xml:space="preserve"> </w:t>
      </w:r>
      <w:r w:rsidRPr="00657EA9">
        <w:rPr>
          <w:color w:val="000000"/>
          <w:sz w:val="24"/>
          <w:szCs w:val="24"/>
        </w:rPr>
        <w:t>и значимость работы.</w:t>
      </w:r>
    </w:p>
    <w:p w:rsidR="0038725C" w:rsidRPr="005222CC" w:rsidRDefault="0038725C" w:rsidP="005222CC">
      <w:pPr>
        <w:pStyle w:val="a5"/>
        <w:tabs>
          <w:tab w:val="left" w:pos="1560"/>
        </w:tabs>
        <w:ind w:firstLine="567"/>
        <w:rPr>
          <w:sz w:val="24"/>
          <w:szCs w:val="24"/>
          <w:lang w:val="ru-RU"/>
        </w:rPr>
      </w:pPr>
      <w:r w:rsidRPr="005222CC">
        <w:rPr>
          <w:sz w:val="24"/>
          <w:szCs w:val="24"/>
          <w:lang w:val="ru-RU"/>
        </w:rPr>
        <w:t xml:space="preserve">Влагосодержание </w:t>
      </w:r>
      <w:r w:rsidR="00DC04CA" w:rsidRPr="005222CC">
        <w:rPr>
          <w:sz w:val="24"/>
          <w:szCs w:val="24"/>
          <w:lang w:val="ru-RU"/>
        </w:rPr>
        <w:t>целлюлозной (</w:t>
      </w:r>
      <w:r w:rsidRPr="005222CC">
        <w:rPr>
          <w:sz w:val="24"/>
          <w:szCs w:val="24"/>
          <w:lang w:val="ru-RU"/>
        </w:rPr>
        <w:t>бумажной</w:t>
      </w:r>
      <w:r w:rsidR="00DC04CA" w:rsidRPr="005222CC">
        <w:rPr>
          <w:sz w:val="24"/>
          <w:szCs w:val="24"/>
          <w:lang w:val="ru-RU"/>
        </w:rPr>
        <w:t xml:space="preserve">, </w:t>
      </w:r>
      <w:r w:rsidRPr="005222CC">
        <w:rPr>
          <w:sz w:val="24"/>
          <w:szCs w:val="24"/>
          <w:lang w:val="ru-RU"/>
        </w:rPr>
        <w:t>твердой) изоляции является одним из важнейших показателей</w:t>
      </w:r>
      <w:r w:rsidR="00E34F55" w:rsidRPr="005222CC">
        <w:rPr>
          <w:sz w:val="24"/>
          <w:szCs w:val="24"/>
          <w:lang w:val="ru-RU"/>
        </w:rPr>
        <w:t xml:space="preserve"> из числа тех</w:t>
      </w:r>
      <w:r w:rsidRPr="005222CC">
        <w:rPr>
          <w:sz w:val="24"/>
          <w:szCs w:val="24"/>
          <w:lang w:val="ru-RU"/>
        </w:rPr>
        <w:t xml:space="preserve">, по которым оценивается состояние вновь вводимых и эксплуатируемых трансформаторов, а также трансформаторов, прошедших капитальный ремонт. Данный показатель регламентируется п. </w:t>
      </w:r>
      <w:r w:rsidR="005F2892" w:rsidRPr="005222CC">
        <w:rPr>
          <w:sz w:val="24"/>
          <w:szCs w:val="24"/>
          <w:lang w:val="ru-RU"/>
        </w:rPr>
        <w:t>9</w:t>
      </w:r>
      <w:r w:rsidRPr="005222CC">
        <w:rPr>
          <w:sz w:val="24"/>
          <w:szCs w:val="24"/>
          <w:lang w:val="ru-RU"/>
        </w:rPr>
        <w:t xml:space="preserve">.3 </w:t>
      </w:r>
      <w:r w:rsidR="005F2892" w:rsidRPr="005222CC">
        <w:rPr>
          <w:sz w:val="24"/>
          <w:szCs w:val="24"/>
          <w:lang w:val="ru-RU"/>
        </w:rPr>
        <w:t xml:space="preserve">СТО 34.01-23.1-001-2017 </w:t>
      </w:r>
      <w:r w:rsidRPr="005222CC">
        <w:rPr>
          <w:sz w:val="24"/>
          <w:szCs w:val="24"/>
          <w:lang w:val="ru-RU"/>
        </w:rPr>
        <w:t>«Объ</w:t>
      </w:r>
      <w:r w:rsidR="0024529C">
        <w:rPr>
          <w:sz w:val="24"/>
          <w:szCs w:val="24"/>
          <w:lang w:val="ru-RU"/>
        </w:rPr>
        <w:t>ё</w:t>
      </w:r>
      <w:r w:rsidRPr="005222CC">
        <w:rPr>
          <w:sz w:val="24"/>
          <w:szCs w:val="24"/>
          <w:lang w:val="ru-RU"/>
        </w:rPr>
        <w:t>м и нормы испытаний электрооборудования» и составляет для трансформаторов, прошедших капитальный ремонт, – не выше 1 %, а эксплуатируемых трансформаторов – не выше 2</w:t>
      </w:r>
      <w:r w:rsidR="0024529C">
        <w:rPr>
          <w:sz w:val="24"/>
          <w:szCs w:val="24"/>
          <w:lang w:val="ru-RU"/>
        </w:rPr>
        <w:t xml:space="preserve"> </w:t>
      </w:r>
      <w:r w:rsidRPr="005222CC">
        <w:rPr>
          <w:sz w:val="24"/>
          <w:szCs w:val="24"/>
          <w:lang w:val="ru-RU"/>
        </w:rPr>
        <w:t>%.</w:t>
      </w:r>
    </w:p>
    <w:p w:rsidR="0038725C" w:rsidRPr="005222CC" w:rsidRDefault="0024529C" w:rsidP="005222CC">
      <w:pPr>
        <w:pStyle w:val="a5"/>
        <w:tabs>
          <w:tab w:val="left" w:pos="1560"/>
        </w:tabs>
        <w:ind w:firstLine="567"/>
        <w:rPr>
          <w:b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</w:t>
      </w:r>
      <w:r w:rsidR="0038725C" w:rsidRPr="005222CC">
        <w:rPr>
          <w:sz w:val="24"/>
          <w:szCs w:val="24"/>
          <w:lang w:val="ru-RU"/>
        </w:rPr>
        <w:t>писание методики прямого определения влагосодержания бумажной изоляции с использованием аппарата АКОВ-10 приведено в РД 16363-87</w:t>
      </w:r>
      <w:r w:rsidR="0038725C" w:rsidRPr="005222CC">
        <w:rPr>
          <w:sz w:val="24"/>
          <w:szCs w:val="24"/>
        </w:rPr>
        <w:t xml:space="preserve"> «Трансформаторы силовые. Транспортирование, разгрузка, хранение, монтаж и ввод в эксплуатацию»</w:t>
      </w:r>
      <w:r>
        <w:rPr>
          <w:sz w:val="24"/>
          <w:szCs w:val="24"/>
          <w:lang w:val="ru-RU"/>
        </w:rPr>
        <w:t xml:space="preserve"> (приложение 4)</w:t>
      </w:r>
      <w:r w:rsidR="0038725C" w:rsidRPr="005222CC">
        <w:rPr>
          <w:sz w:val="24"/>
          <w:szCs w:val="24"/>
          <w:lang w:val="ru-RU"/>
        </w:rPr>
        <w:t xml:space="preserve">. Данная методика предполагает отбор </w:t>
      </w:r>
      <w:r w:rsidR="00E755C8" w:rsidRPr="005222CC">
        <w:rPr>
          <w:sz w:val="24"/>
          <w:szCs w:val="24"/>
          <w:lang w:val="ru-RU"/>
        </w:rPr>
        <w:t xml:space="preserve">образцов </w:t>
      </w:r>
      <w:r w:rsidR="0038725C" w:rsidRPr="005222CC">
        <w:rPr>
          <w:sz w:val="24"/>
          <w:szCs w:val="24"/>
          <w:lang w:val="ru-RU"/>
        </w:rPr>
        <w:t xml:space="preserve">изоляции из бака трансформатора с последующим определением их влагосодержания. </w:t>
      </w:r>
      <w:r w:rsidR="0038725C" w:rsidRPr="005222CC">
        <w:rPr>
          <w:bCs/>
          <w:sz w:val="24"/>
          <w:szCs w:val="24"/>
          <w:lang w:val="ru-RU"/>
        </w:rPr>
        <w:t xml:space="preserve">В ней отсутствуют требования к зонам и месту отбора проб </w:t>
      </w:r>
      <w:r w:rsidR="005F2892" w:rsidRPr="005222CC">
        <w:rPr>
          <w:bCs/>
          <w:sz w:val="24"/>
          <w:szCs w:val="24"/>
          <w:lang w:val="ru-RU"/>
        </w:rPr>
        <w:t xml:space="preserve">целлюлозной </w:t>
      </w:r>
      <w:r w:rsidR="0038725C" w:rsidRPr="005222CC">
        <w:rPr>
          <w:bCs/>
          <w:sz w:val="24"/>
          <w:szCs w:val="24"/>
          <w:lang w:val="ru-RU"/>
        </w:rPr>
        <w:t>изоляции при капитальных ремонтах трансформаторов</w:t>
      </w:r>
      <w:r>
        <w:rPr>
          <w:bCs/>
          <w:sz w:val="24"/>
          <w:szCs w:val="24"/>
          <w:lang w:val="ru-RU"/>
        </w:rPr>
        <w:t xml:space="preserve">, </w:t>
      </w:r>
      <w:r w:rsidRPr="006C707E">
        <w:rPr>
          <w:bCs/>
          <w:color w:val="000000" w:themeColor="text1"/>
          <w:sz w:val="24"/>
          <w:szCs w:val="24"/>
          <w:lang w:val="ru-RU"/>
        </w:rPr>
        <w:t>когда</w:t>
      </w:r>
      <w:r w:rsidR="0038725C" w:rsidRPr="006C707E">
        <w:rPr>
          <w:bCs/>
          <w:color w:val="000000" w:themeColor="text1"/>
          <w:sz w:val="24"/>
          <w:szCs w:val="24"/>
          <w:lang w:val="ru-RU"/>
        </w:rPr>
        <w:t xml:space="preserve"> отсутств</w:t>
      </w:r>
      <w:r w:rsidRPr="006C707E">
        <w:rPr>
          <w:bCs/>
          <w:color w:val="000000" w:themeColor="text1"/>
          <w:sz w:val="24"/>
          <w:szCs w:val="24"/>
          <w:lang w:val="ru-RU"/>
        </w:rPr>
        <w:t>уют</w:t>
      </w:r>
      <w:r w:rsidR="0038725C" w:rsidRPr="006C707E">
        <w:rPr>
          <w:bCs/>
          <w:color w:val="000000" w:themeColor="text1"/>
          <w:sz w:val="24"/>
          <w:szCs w:val="24"/>
          <w:lang w:val="ru-RU"/>
        </w:rPr>
        <w:t xml:space="preserve"> </w:t>
      </w:r>
      <w:r w:rsidR="00191E19" w:rsidRPr="006C707E">
        <w:rPr>
          <w:bCs/>
          <w:color w:val="000000" w:themeColor="text1"/>
          <w:sz w:val="24"/>
          <w:szCs w:val="24"/>
          <w:lang w:val="ru-RU"/>
        </w:rPr>
        <w:t>заложенны</w:t>
      </w:r>
      <w:r w:rsidRPr="006C707E">
        <w:rPr>
          <w:bCs/>
          <w:color w:val="000000" w:themeColor="text1"/>
          <w:sz w:val="24"/>
          <w:szCs w:val="24"/>
          <w:lang w:val="ru-RU"/>
        </w:rPr>
        <w:t>е</w:t>
      </w:r>
      <w:r w:rsidR="00191E19" w:rsidRPr="006C707E">
        <w:rPr>
          <w:bCs/>
          <w:color w:val="000000" w:themeColor="text1"/>
          <w:sz w:val="24"/>
          <w:szCs w:val="24"/>
          <w:lang w:val="ru-RU"/>
        </w:rPr>
        <w:t xml:space="preserve"> </w:t>
      </w:r>
      <w:r w:rsidR="006C707E" w:rsidRPr="006C707E">
        <w:rPr>
          <w:bCs/>
          <w:color w:val="000000" w:themeColor="text1"/>
          <w:sz w:val="24"/>
          <w:szCs w:val="24"/>
          <w:lang w:val="ru-RU"/>
        </w:rPr>
        <w:t>макеты</w:t>
      </w:r>
      <w:r w:rsidRPr="006C707E">
        <w:rPr>
          <w:bCs/>
          <w:color w:val="000000" w:themeColor="text1"/>
          <w:sz w:val="24"/>
          <w:szCs w:val="24"/>
          <w:lang w:val="ru-RU"/>
        </w:rPr>
        <w:t xml:space="preserve"> </w:t>
      </w:r>
      <w:r w:rsidR="0038725C" w:rsidRPr="006C707E">
        <w:rPr>
          <w:bCs/>
          <w:color w:val="000000" w:themeColor="text1"/>
          <w:sz w:val="24"/>
          <w:szCs w:val="24"/>
          <w:lang w:val="ru-RU"/>
        </w:rPr>
        <w:t>изоляции</w:t>
      </w:r>
      <w:r w:rsidR="00733115">
        <w:rPr>
          <w:bCs/>
          <w:sz w:val="24"/>
          <w:szCs w:val="24"/>
          <w:lang w:val="ru-RU"/>
        </w:rPr>
        <w:t>,</w:t>
      </w:r>
      <w:r>
        <w:rPr>
          <w:bCs/>
          <w:sz w:val="24"/>
          <w:szCs w:val="24"/>
          <w:lang w:val="ru-RU"/>
        </w:rPr>
        <w:t xml:space="preserve"> </w:t>
      </w:r>
      <w:r w:rsidR="0038725C" w:rsidRPr="005222CC">
        <w:rPr>
          <w:bCs/>
          <w:sz w:val="24"/>
          <w:szCs w:val="24"/>
          <w:lang w:val="ru-RU"/>
        </w:rPr>
        <w:t xml:space="preserve">к размерам отбираемых в активной части </w:t>
      </w:r>
      <w:r w:rsidR="00E755C8" w:rsidRPr="005222CC">
        <w:rPr>
          <w:bCs/>
          <w:sz w:val="24"/>
          <w:szCs w:val="24"/>
          <w:lang w:val="ru-RU"/>
        </w:rPr>
        <w:t xml:space="preserve">проб </w:t>
      </w:r>
      <w:r w:rsidR="0038725C" w:rsidRPr="005222CC">
        <w:rPr>
          <w:bCs/>
          <w:sz w:val="24"/>
          <w:szCs w:val="24"/>
          <w:lang w:val="ru-RU"/>
        </w:rPr>
        <w:t xml:space="preserve">изоляции, а также процедуре восстановления изоляции </w:t>
      </w:r>
      <w:r w:rsidR="00191E19" w:rsidRPr="005222CC">
        <w:rPr>
          <w:bCs/>
          <w:sz w:val="24"/>
          <w:szCs w:val="24"/>
          <w:lang w:val="ru-RU"/>
        </w:rPr>
        <w:t>после отбора проб из активной части</w:t>
      </w:r>
      <w:r w:rsidR="0021087E" w:rsidRPr="005222CC">
        <w:rPr>
          <w:bCs/>
          <w:sz w:val="24"/>
          <w:szCs w:val="24"/>
          <w:lang w:val="ru-RU"/>
        </w:rPr>
        <w:t>.</w:t>
      </w:r>
      <w:r w:rsidR="00B03047">
        <w:rPr>
          <w:bCs/>
          <w:sz w:val="24"/>
          <w:szCs w:val="24"/>
          <w:lang w:val="ru-RU"/>
        </w:rPr>
        <w:t xml:space="preserve"> </w:t>
      </w:r>
      <w:r w:rsidR="0038725C" w:rsidRPr="005222CC">
        <w:rPr>
          <w:bCs/>
          <w:sz w:val="24"/>
          <w:szCs w:val="24"/>
          <w:lang w:val="ru-RU"/>
        </w:rPr>
        <w:t xml:space="preserve">Отсутствие описания указанных процедур делает невозможным определение влагосодержания </w:t>
      </w:r>
      <w:r w:rsidR="00E755C8" w:rsidRPr="005222CC">
        <w:rPr>
          <w:bCs/>
          <w:sz w:val="24"/>
          <w:szCs w:val="24"/>
          <w:lang w:val="ru-RU"/>
        </w:rPr>
        <w:t xml:space="preserve">целлюлозной </w:t>
      </w:r>
      <w:r w:rsidR="0038725C" w:rsidRPr="005222CC">
        <w:rPr>
          <w:bCs/>
          <w:sz w:val="24"/>
          <w:szCs w:val="24"/>
          <w:lang w:val="ru-RU"/>
        </w:rPr>
        <w:t xml:space="preserve">изоляции в случае, когда </w:t>
      </w:r>
      <w:r w:rsidR="00085823">
        <w:rPr>
          <w:bCs/>
          <w:sz w:val="24"/>
          <w:szCs w:val="24"/>
          <w:lang w:val="ru-RU"/>
        </w:rPr>
        <w:t>макеты</w:t>
      </w:r>
      <w:r w:rsidR="0038725C" w:rsidRPr="005222CC">
        <w:rPr>
          <w:bCs/>
          <w:sz w:val="24"/>
          <w:szCs w:val="24"/>
          <w:lang w:val="ru-RU"/>
        </w:rPr>
        <w:t xml:space="preserve"> отсутствуют в баке трансформаторов по причине их изъятия в ходе предыдущих определений влагосодержания. </w:t>
      </w:r>
    </w:p>
    <w:p w:rsidR="00733115" w:rsidRDefault="00733115" w:rsidP="00733115">
      <w:pPr>
        <w:pStyle w:val="a5"/>
        <w:tabs>
          <w:tab w:val="left" w:pos="1560"/>
        </w:tabs>
        <w:ind w:firstLine="567"/>
        <w:rPr>
          <w:bCs/>
          <w:sz w:val="24"/>
          <w:szCs w:val="24"/>
          <w:lang w:val="ru-RU"/>
        </w:rPr>
      </w:pPr>
      <w:r w:rsidRPr="005222CC">
        <w:rPr>
          <w:bCs/>
          <w:sz w:val="24"/>
          <w:szCs w:val="24"/>
          <w:lang w:val="ru-RU"/>
        </w:rPr>
        <w:t xml:space="preserve">Актуальность и практическая значимость предлагаемого к разработке </w:t>
      </w:r>
      <w:r w:rsidR="000328EE">
        <w:rPr>
          <w:bCs/>
          <w:sz w:val="24"/>
          <w:szCs w:val="24"/>
          <w:lang w:val="ru-RU"/>
        </w:rPr>
        <w:t>С</w:t>
      </w:r>
      <w:r w:rsidRPr="005222CC">
        <w:rPr>
          <w:bCs/>
          <w:sz w:val="24"/>
          <w:szCs w:val="24"/>
          <w:lang w:val="ru-RU"/>
        </w:rPr>
        <w:t xml:space="preserve">тандарта в первую очередь определяются необходимостью обеспечения определения влагосодержания </w:t>
      </w:r>
      <w:r w:rsidRPr="005222CC">
        <w:rPr>
          <w:sz w:val="24"/>
          <w:szCs w:val="24"/>
          <w:lang w:val="ru-RU"/>
        </w:rPr>
        <w:t>целлюлозной</w:t>
      </w:r>
      <w:r w:rsidRPr="005222CC" w:rsidDel="00E93C97">
        <w:rPr>
          <w:sz w:val="24"/>
          <w:szCs w:val="24"/>
          <w:lang w:val="ru-RU"/>
        </w:rPr>
        <w:t xml:space="preserve"> </w:t>
      </w:r>
      <w:r w:rsidRPr="005222CC">
        <w:rPr>
          <w:bCs/>
          <w:sz w:val="24"/>
          <w:szCs w:val="24"/>
          <w:lang w:val="ru-RU"/>
        </w:rPr>
        <w:t xml:space="preserve">изоляции </w:t>
      </w:r>
      <w:r w:rsidR="006C707E">
        <w:rPr>
          <w:bCs/>
          <w:sz w:val="24"/>
          <w:szCs w:val="24"/>
          <w:lang w:val="ru-RU"/>
        </w:rPr>
        <w:t>при</w:t>
      </w:r>
      <w:r w:rsidRPr="005222CC">
        <w:rPr>
          <w:bCs/>
          <w:sz w:val="24"/>
          <w:szCs w:val="24"/>
          <w:lang w:val="ru-RU"/>
        </w:rPr>
        <w:t xml:space="preserve"> отсутстви</w:t>
      </w:r>
      <w:r w:rsidR="006C707E">
        <w:rPr>
          <w:bCs/>
          <w:sz w:val="24"/>
          <w:szCs w:val="24"/>
          <w:lang w:val="ru-RU"/>
        </w:rPr>
        <w:t>и</w:t>
      </w:r>
      <w:r w:rsidRPr="005222CC">
        <w:rPr>
          <w:bCs/>
          <w:sz w:val="24"/>
          <w:szCs w:val="24"/>
          <w:lang w:val="ru-RU"/>
        </w:rPr>
        <w:t xml:space="preserve"> заложенных</w:t>
      </w:r>
      <w:r w:rsidRPr="006C707E">
        <w:rPr>
          <w:bCs/>
          <w:color w:val="000000" w:themeColor="text1"/>
          <w:sz w:val="24"/>
          <w:szCs w:val="24"/>
          <w:lang w:val="ru-RU"/>
        </w:rPr>
        <w:t xml:space="preserve"> макетов </w:t>
      </w:r>
      <w:r w:rsidRPr="005222CC">
        <w:rPr>
          <w:bCs/>
          <w:sz w:val="24"/>
          <w:szCs w:val="24"/>
          <w:lang w:val="ru-RU"/>
        </w:rPr>
        <w:t>в баке трансформатора.</w:t>
      </w:r>
    </w:p>
    <w:p w:rsidR="00EC7BDF" w:rsidRPr="00657EA9" w:rsidRDefault="00BD63DE" w:rsidP="00EC7BDF">
      <w:pPr>
        <w:pStyle w:val="a5"/>
        <w:numPr>
          <w:ilvl w:val="1"/>
          <w:numId w:val="9"/>
        </w:numPr>
        <w:tabs>
          <w:tab w:val="left" w:pos="993"/>
          <w:tab w:val="left" w:pos="1560"/>
        </w:tabs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</w:t>
      </w:r>
      <w:r w:rsidR="00EC7BDF" w:rsidRPr="00657EA9">
        <w:rPr>
          <w:color w:val="000000"/>
          <w:sz w:val="24"/>
          <w:szCs w:val="24"/>
        </w:rPr>
        <w:t xml:space="preserve"> работы</w:t>
      </w:r>
      <w:r w:rsidR="00EC7BDF">
        <w:rPr>
          <w:color w:val="000000"/>
          <w:sz w:val="24"/>
          <w:szCs w:val="24"/>
        </w:rPr>
        <w:t>.</w:t>
      </w:r>
    </w:p>
    <w:p w:rsidR="00596897" w:rsidRPr="000328EE" w:rsidRDefault="00674E7B" w:rsidP="005222CC">
      <w:pPr>
        <w:pStyle w:val="a5"/>
        <w:tabs>
          <w:tab w:val="left" w:pos="1560"/>
        </w:tabs>
        <w:ind w:firstLine="567"/>
        <w:rPr>
          <w:bCs/>
          <w:color w:val="000000" w:themeColor="text1"/>
          <w:sz w:val="24"/>
          <w:szCs w:val="24"/>
          <w:lang w:val="ru-RU"/>
        </w:rPr>
      </w:pPr>
      <w:r w:rsidRPr="000328EE">
        <w:rPr>
          <w:bCs/>
          <w:color w:val="000000" w:themeColor="text1"/>
          <w:sz w:val="24"/>
          <w:szCs w:val="24"/>
          <w:lang w:val="ru-RU"/>
        </w:rPr>
        <w:t>Целью работы является</w:t>
      </w:r>
      <w:r w:rsidR="0038725C" w:rsidRPr="000328EE">
        <w:rPr>
          <w:bCs/>
          <w:color w:val="000000" w:themeColor="text1"/>
          <w:sz w:val="24"/>
          <w:szCs w:val="24"/>
          <w:lang w:val="ru-RU"/>
        </w:rPr>
        <w:t xml:space="preserve"> разраб</w:t>
      </w:r>
      <w:r w:rsidRPr="000328EE">
        <w:rPr>
          <w:bCs/>
          <w:color w:val="000000" w:themeColor="text1"/>
          <w:sz w:val="24"/>
          <w:szCs w:val="24"/>
          <w:lang w:val="ru-RU"/>
        </w:rPr>
        <w:t>отка</w:t>
      </w:r>
      <w:r w:rsidR="0038725C" w:rsidRPr="000328EE">
        <w:rPr>
          <w:bCs/>
          <w:color w:val="000000" w:themeColor="text1"/>
          <w:sz w:val="24"/>
          <w:szCs w:val="24"/>
          <w:lang w:val="ru-RU"/>
        </w:rPr>
        <w:t xml:space="preserve"> </w:t>
      </w:r>
      <w:r w:rsidR="000328EE" w:rsidRPr="000328EE">
        <w:rPr>
          <w:color w:val="000000" w:themeColor="text1"/>
          <w:sz w:val="24"/>
          <w:szCs w:val="24"/>
        </w:rPr>
        <w:t>Методически</w:t>
      </w:r>
      <w:r w:rsidR="000328EE" w:rsidRPr="000328EE">
        <w:rPr>
          <w:color w:val="000000" w:themeColor="text1"/>
          <w:sz w:val="24"/>
          <w:szCs w:val="24"/>
          <w:lang w:val="ru-RU"/>
        </w:rPr>
        <w:t>х</w:t>
      </w:r>
      <w:r w:rsidR="000328EE" w:rsidRPr="000328EE">
        <w:rPr>
          <w:color w:val="000000" w:themeColor="text1"/>
          <w:sz w:val="24"/>
          <w:szCs w:val="24"/>
        </w:rPr>
        <w:t xml:space="preserve"> указани</w:t>
      </w:r>
      <w:r w:rsidR="000328EE" w:rsidRPr="000328EE">
        <w:rPr>
          <w:color w:val="000000" w:themeColor="text1"/>
          <w:sz w:val="24"/>
          <w:szCs w:val="24"/>
          <w:lang w:val="ru-RU"/>
        </w:rPr>
        <w:t>й</w:t>
      </w:r>
      <w:r w:rsidR="000328EE" w:rsidRPr="000328EE">
        <w:rPr>
          <w:color w:val="000000" w:themeColor="text1"/>
          <w:sz w:val="24"/>
          <w:szCs w:val="24"/>
        </w:rPr>
        <w:t xml:space="preserve"> по о</w:t>
      </w:r>
      <w:r w:rsidR="000328EE" w:rsidRPr="000328EE">
        <w:rPr>
          <w:bCs/>
          <w:color w:val="000000" w:themeColor="text1"/>
          <w:sz w:val="24"/>
          <w:szCs w:val="24"/>
        </w:rPr>
        <w:t>тбору проб и определению влагосодержания целлюлозной изоляции маслонаполненных трансформаторов</w:t>
      </w:r>
      <w:r w:rsidR="00B03047">
        <w:rPr>
          <w:bCs/>
          <w:color w:val="000000" w:themeColor="text1"/>
          <w:sz w:val="24"/>
          <w:szCs w:val="24"/>
          <w:lang w:val="ru-RU"/>
        </w:rPr>
        <w:t xml:space="preserve"> (далее – стандарт)</w:t>
      </w:r>
      <w:r w:rsidR="000328EE">
        <w:rPr>
          <w:bCs/>
          <w:color w:val="000000" w:themeColor="text1"/>
          <w:sz w:val="24"/>
          <w:szCs w:val="24"/>
          <w:lang w:val="ru-RU"/>
        </w:rPr>
        <w:t>.</w:t>
      </w:r>
      <w:r w:rsidRPr="000328EE">
        <w:rPr>
          <w:bCs/>
          <w:color w:val="000000" w:themeColor="text1"/>
          <w:sz w:val="24"/>
          <w:szCs w:val="24"/>
          <w:lang w:val="ru-RU"/>
        </w:rPr>
        <w:t xml:space="preserve"> </w:t>
      </w:r>
      <w:r w:rsidR="00085823" w:rsidRPr="006C707E">
        <w:rPr>
          <w:bCs/>
          <w:color w:val="000000" w:themeColor="text1"/>
          <w:sz w:val="24"/>
          <w:szCs w:val="24"/>
        </w:rPr>
        <w:t>Новый документ должен быть разработан со статусом стандарта организации с правом применения в</w:t>
      </w:r>
      <w:r w:rsidR="00085823" w:rsidRPr="006C707E">
        <w:rPr>
          <w:color w:val="000000" w:themeColor="text1"/>
          <w:sz w:val="24"/>
          <w:szCs w:val="24"/>
        </w:rPr>
        <w:t xml:space="preserve"> </w:t>
      </w:r>
      <w:r w:rsidR="00085823" w:rsidRPr="006C707E">
        <w:rPr>
          <w:bCs/>
          <w:color w:val="000000" w:themeColor="text1"/>
          <w:sz w:val="24"/>
          <w:szCs w:val="24"/>
        </w:rPr>
        <w:t>ДЗО ПАО «Россети», в соответствии с распоряжением ПАО «Россети» от 28.12.2015 № 612р «Об утверждении реестра нормативно-технических документов в области технического регулирования ПАО «Россети».</w:t>
      </w:r>
    </w:p>
    <w:p w:rsidR="00EC7BDF" w:rsidRPr="006C707E" w:rsidRDefault="00EC7BDF" w:rsidP="00EC7BDF">
      <w:pPr>
        <w:pStyle w:val="a5"/>
        <w:numPr>
          <w:ilvl w:val="1"/>
          <w:numId w:val="9"/>
        </w:numPr>
        <w:tabs>
          <w:tab w:val="left" w:pos="993"/>
          <w:tab w:val="left" w:pos="1560"/>
        </w:tabs>
        <w:ind w:left="0" w:firstLine="567"/>
        <w:rPr>
          <w:color w:val="000000" w:themeColor="text1"/>
          <w:sz w:val="24"/>
          <w:szCs w:val="24"/>
        </w:rPr>
      </w:pPr>
      <w:r w:rsidRPr="006C707E">
        <w:rPr>
          <w:color w:val="000000" w:themeColor="text1"/>
          <w:sz w:val="24"/>
          <w:szCs w:val="24"/>
        </w:rPr>
        <w:t>Задачи работы</w:t>
      </w:r>
      <w:r w:rsidR="00BD63DE" w:rsidRPr="006C707E">
        <w:rPr>
          <w:color w:val="000000" w:themeColor="text1"/>
          <w:sz w:val="24"/>
          <w:szCs w:val="24"/>
          <w:lang w:val="ru-RU"/>
        </w:rPr>
        <w:t>.</w:t>
      </w:r>
      <w:r w:rsidRPr="006C707E">
        <w:rPr>
          <w:color w:val="000000" w:themeColor="text1"/>
          <w:sz w:val="24"/>
          <w:szCs w:val="24"/>
        </w:rPr>
        <w:t xml:space="preserve"> </w:t>
      </w:r>
    </w:p>
    <w:p w:rsidR="00596897" w:rsidRPr="006C707E" w:rsidRDefault="00D9462E" w:rsidP="00D9462E">
      <w:pPr>
        <w:pStyle w:val="a5"/>
        <w:tabs>
          <w:tab w:val="left" w:pos="1560"/>
        </w:tabs>
        <w:ind w:firstLine="567"/>
        <w:rPr>
          <w:bCs/>
          <w:sz w:val="24"/>
          <w:szCs w:val="24"/>
          <w:lang w:val="ru-RU"/>
        </w:rPr>
      </w:pPr>
      <w:r w:rsidRPr="006C707E">
        <w:rPr>
          <w:bCs/>
          <w:sz w:val="24"/>
          <w:szCs w:val="24"/>
          <w:lang w:val="ru-RU"/>
        </w:rPr>
        <w:t>Основной решаемой задачей является обеспечение корректного определения влагосодержания целлюлозной изоляции при отсутствии заложенных макетов и восстановление целлюлозной изоляции, после отбора её проб из активной части.</w:t>
      </w:r>
    </w:p>
    <w:p w:rsidR="00EC4968" w:rsidRDefault="00EC4968" w:rsidP="00EC4968">
      <w:pPr>
        <w:pStyle w:val="a5"/>
        <w:tabs>
          <w:tab w:val="left" w:pos="1560"/>
        </w:tabs>
        <w:ind w:firstLine="567"/>
        <w:rPr>
          <w:bCs/>
          <w:sz w:val="24"/>
          <w:szCs w:val="24"/>
          <w:lang w:val="ru-RU"/>
        </w:rPr>
      </w:pPr>
      <w:r w:rsidRPr="006C707E">
        <w:rPr>
          <w:bCs/>
          <w:sz w:val="24"/>
          <w:szCs w:val="24"/>
          <w:lang w:val="ru-RU"/>
        </w:rPr>
        <w:t>Кроме того, в стандарте должна быть приведена процедура отбора не только образцов макета целлюлозной изоляции, но и проб целлюлозной изоляции из активной части</w:t>
      </w:r>
      <w:r w:rsidRPr="005222CC">
        <w:rPr>
          <w:bCs/>
          <w:sz w:val="24"/>
          <w:szCs w:val="24"/>
          <w:lang w:val="ru-RU"/>
        </w:rPr>
        <w:t xml:space="preserve"> силовых трансформаторов напряжением 110кВ и выше для определения их влагосодержания в отсутствие </w:t>
      </w:r>
      <w:r w:rsidR="00BD63DE" w:rsidRPr="006C707E">
        <w:rPr>
          <w:bCs/>
          <w:color w:val="000000" w:themeColor="text1"/>
          <w:sz w:val="24"/>
          <w:szCs w:val="24"/>
          <w:lang w:val="ru-RU"/>
        </w:rPr>
        <w:t>макетов</w:t>
      </w:r>
      <w:r w:rsidR="00BD63DE" w:rsidRPr="006C707E">
        <w:rPr>
          <w:color w:val="000000" w:themeColor="text1"/>
          <w:spacing w:val="-1"/>
        </w:rPr>
        <w:t xml:space="preserve"> </w:t>
      </w:r>
      <w:r w:rsidR="00BD63DE" w:rsidRPr="006C707E">
        <w:rPr>
          <w:color w:val="000000" w:themeColor="text1"/>
          <w:spacing w:val="-1"/>
          <w:sz w:val="24"/>
          <w:szCs w:val="24"/>
        </w:rPr>
        <w:t>в баке трансформатора</w:t>
      </w:r>
      <w:r w:rsidRPr="005222CC">
        <w:rPr>
          <w:bCs/>
          <w:sz w:val="24"/>
          <w:szCs w:val="24"/>
          <w:lang w:val="ru-RU"/>
        </w:rPr>
        <w:t>; последующее, при необходимости, восстановление изоляции после е</w:t>
      </w:r>
      <w:r>
        <w:rPr>
          <w:bCs/>
          <w:sz w:val="24"/>
          <w:szCs w:val="24"/>
          <w:lang w:val="ru-RU"/>
        </w:rPr>
        <w:t>ё</w:t>
      </w:r>
      <w:r w:rsidRPr="005222CC">
        <w:rPr>
          <w:bCs/>
          <w:sz w:val="24"/>
          <w:szCs w:val="24"/>
          <w:lang w:val="ru-RU"/>
        </w:rPr>
        <w:t xml:space="preserve"> отбора из активной части; актуальная </w:t>
      </w:r>
      <w:r w:rsidRPr="005222CC">
        <w:rPr>
          <w:bCs/>
          <w:sz w:val="24"/>
          <w:szCs w:val="24"/>
          <w:lang w:val="ru-RU"/>
        </w:rPr>
        <w:lastRenderedPageBreak/>
        <w:t>методика определения влагосодержания целлюлозной изоляции, а также процедура контроля эффективности сушки твёрдой изоляции при капитальных ремонтах.</w:t>
      </w:r>
    </w:p>
    <w:p w:rsidR="004B51EC" w:rsidRDefault="004B51EC" w:rsidP="00EC4968">
      <w:pPr>
        <w:pStyle w:val="a5"/>
        <w:tabs>
          <w:tab w:val="left" w:pos="1560"/>
        </w:tabs>
        <w:ind w:firstLine="567"/>
        <w:rPr>
          <w:bCs/>
          <w:sz w:val="24"/>
          <w:szCs w:val="24"/>
          <w:lang w:val="ru-RU"/>
        </w:rPr>
      </w:pPr>
    </w:p>
    <w:p w:rsidR="0038725C" w:rsidRPr="00D9462E" w:rsidRDefault="0038725C" w:rsidP="00D9462E">
      <w:pPr>
        <w:pStyle w:val="a5"/>
        <w:numPr>
          <w:ilvl w:val="0"/>
          <w:numId w:val="15"/>
        </w:numPr>
        <w:tabs>
          <w:tab w:val="left" w:pos="993"/>
          <w:tab w:val="left" w:pos="1560"/>
        </w:tabs>
        <w:ind w:left="0" w:firstLine="567"/>
        <w:rPr>
          <w:b/>
          <w:sz w:val="24"/>
          <w:szCs w:val="24"/>
        </w:rPr>
      </w:pPr>
      <w:r w:rsidRPr="005222CC">
        <w:rPr>
          <w:b/>
          <w:sz w:val="24"/>
          <w:szCs w:val="24"/>
        </w:rPr>
        <w:t xml:space="preserve">Сведения о взаимосвязи </w:t>
      </w:r>
      <w:r w:rsidRPr="00D9462E">
        <w:rPr>
          <w:b/>
          <w:sz w:val="24"/>
          <w:szCs w:val="24"/>
        </w:rPr>
        <w:t>с другими стандартами</w:t>
      </w:r>
      <w:r w:rsidR="0070397C" w:rsidRPr="00D9462E">
        <w:rPr>
          <w:b/>
          <w:sz w:val="24"/>
          <w:szCs w:val="24"/>
        </w:rPr>
        <w:t>, нормативно-техническими документами, действующими в электроэнергетике</w:t>
      </w:r>
    </w:p>
    <w:p w:rsidR="00EC7BDF" w:rsidRPr="006C707E" w:rsidRDefault="00EC7BDF" w:rsidP="009F7088">
      <w:pPr>
        <w:pStyle w:val="a5"/>
        <w:numPr>
          <w:ilvl w:val="1"/>
          <w:numId w:val="15"/>
        </w:numPr>
        <w:tabs>
          <w:tab w:val="left" w:pos="993"/>
          <w:tab w:val="left" w:pos="1560"/>
        </w:tabs>
        <w:ind w:left="0" w:firstLine="567"/>
        <w:rPr>
          <w:color w:val="000000" w:themeColor="text1"/>
          <w:sz w:val="24"/>
          <w:szCs w:val="24"/>
        </w:rPr>
      </w:pPr>
      <w:r w:rsidRPr="006C707E">
        <w:rPr>
          <w:color w:val="000000" w:themeColor="text1"/>
          <w:sz w:val="24"/>
          <w:szCs w:val="24"/>
        </w:rPr>
        <w:t>Взаимосвязь с другими стандартами, нормативно-техническими документами, действующими в электроэнергетике</w:t>
      </w:r>
      <w:r w:rsidR="008857DC" w:rsidRPr="006C707E">
        <w:rPr>
          <w:color w:val="000000" w:themeColor="text1"/>
          <w:sz w:val="24"/>
          <w:szCs w:val="24"/>
          <w:lang w:val="ru-RU"/>
        </w:rPr>
        <w:t>.</w:t>
      </w:r>
    </w:p>
    <w:p w:rsidR="0038725C" w:rsidRPr="006C707E" w:rsidRDefault="0038725C" w:rsidP="005222CC">
      <w:pPr>
        <w:pStyle w:val="a5"/>
        <w:tabs>
          <w:tab w:val="left" w:pos="1560"/>
        </w:tabs>
        <w:ind w:firstLine="567"/>
        <w:rPr>
          <w:color w:val="000000" w:themeColor="text1"/>
          <w:sz w:val="24"/>
          <w:szCs w:val="24"/>
          <w:lang w:val="ru-RU"/>
        </w:rPr>
      </w:pPr>
      <w:r w:rsidRPr="005222CC">
        <w:rPr>
          <w:sz w:val="24"/>
          <w:szCs w:val="24"/>
          <w:lang w:val="ru-RU"/>
        </w:rPr>
        <w:t xml:space="preserve">Разрабатываемый стандарт должен обеспечить контроль соблюдения требований п. </w:t>
      </w:r>
      <w:r w:rsidR="00E96ADD" w:rsidRPr="005222CC">
        <w:rPr>
          <w:sz w:val="24"/>
          <w:szCs w:val="24"/>
          <w:lang w:val="ru-RU"/>
        </w:rPr>
        <w:t>9</w:t>
      </w:r>
      <w:r w:rsidRPr="005222CC">
        <w:rPr>
          <w:sz w:val="24"/>
          <w:szCs w:val="24"/>
          <w:lang w:val="ru-RU"/>
        </w:rPr>
        <w:t xml:space="preserve">.3 </w:t>
      </w:r>
      <w:r w:rsidR="00E96ADD" w:rsidRPr="005222CC">
        <w:rPr>
          <w:sz w:val="24"/>
          <w:szCs w:val="24"/>
          <w:lang w:val="ru-RU"/>
        </w:rPr>
        <w:t xml:space="preserve">СТО 34.01-23.1-001-2017 </w:t>
      </w:r>
      <w:r w:rsidRPr="005222CC">
        <w:rPr>
          <w:sz w:val="24"/>
          <w:szCs w:val="24"/>
          <w:lang w:val="ru-RU"/>
        </w:rPr>
        <w:t>«Объ</w:t>
      </w:r>
      <w:r w:rsidR="008857DC">
        <w:rPr>
          <w:sz w:val="24"/>
          <w:szCs w:val="24"/>
          <w:lang w:val="ru-RU"/>
        </w:rPr>
        <w:t>ё</w:t>
      </w:r>
      <w:r w:rsidRPr="005222CC">
        <w:rPr>
          <w:sz w:val="24"/>
          <w:szCs w:val="24"/>
          <w:lang w:val="ru-RU"/>
        </w:rPr>
        <w:t xml:space="preserve">м и нормы испытаний электрооборудования», а также дополнить и расширить </w:t>
      </w:r>
      <w:r w:rsidR="002416A7" w:rsidRPr="005222CC">
        <w:rPr>
          <w:sz w:val="24"/>
          <w:szCs w:val="24"/>
          <w:lang w:val="ru-RU"/>
        </w:rPr>
        <w:t xml:space="preserve">процедуру </w:t>
      </w:r>
      <w:r w:rsidR="00353ED9" w:rsidRPr="005222CC">
        <w:rPr>
          <w:sz w:val="24"/>
          <w:szCs w:val="24"/>
          <w:lang w:val="ru-RU"/>
        </w:rPr>
        <w:t xml:space="preserve">и </w:t>
      </w:r>
      <w:r w:rsidRPr="005222CC">
        <w:rPr>
          <w:sz w:val="24"/>
          <w:szCs w:val="24"/>
          <w:lang w:val="ru-RU"/>
        </w:rPr>
        <w:t xml:space="preserve">требования, </w:t>
      </w:r>
      <w:r w:rsidR="00353ED9" w:rsidRPr="005222CC">
        <w:rPr>
          <w:sz w:val="24"/>
          <w:szCs w:val="24"/>
          <w:lang w:val="ru-RU"/>
        </w:rPr>
        <w:t>изложенные</w:t>
      </w:r>
      <w:r w:rsidRPr="005222CC">
        <w:rPr>
          <w:sz w:val="24"/>
          <w:szCs w:val="24"/>
          <w:lang w:val="ru-RU"/>
        </w:rPr>
        <w:t xml:space="preserve"> в РД 16363-87 «Трансформаторы силовые. Транспортирование, разгрузка, хранение, монтаж и ввод в эксплуатацию»</w:t>
      </w:r>
      <w:r w:rsidR="00353ED9" w:rsidRPr="005222CC">
        <w:rPr>
          <w:sz w:val="24"/>
          <w:szCs w:val="24"/>
          <w:lang w:val="ru-RU"/>
        </w:rPr>
        <w:t>, в части</w:t>
      </w:r>
      <w:r w:rsidRPr="005222CC">
        <w:rPr>
          <w:sz w:val="24"/>
          <w:szCs w:val="24"/>
          <w:lang w:val="ru-RU"/>
        </w:rPr>
        <w:t xml:space="preserve"> определени</w:t>
      </w:r>
      <w:r w:rsidR="00353ED9" w:rsidRPr="005222CC">
        <w:rPr>
          <w:sz w:val="24"/>
          <w:szCs w:val="24"/>
          <w:lang w:val="ru-RU"/>
        </w:rPr>
        <w:t>я</w:t>
      </w:r>
      <w:r w:rsidRPr="005222CC">
        <w:rPr>
          <w:sz w:val="24"/>
          <w:szCs w:val="24"/>
          <w:lang w:val="ru-RU"/>
        </w:rPr>
        <w:t xml:space="preserve"> влагосодержания при отсутствии </w:t>
      </w:r>
      <w:r w:rsidR="00191E19" w:rsidRPr="006C707E">
        <w:rPr>
          <w:sz w:val="24"/>
          <w:szCs w:val="24"/>
          <w:lang w:val="ru-RU"/>
        </w:rPr>
        <w:t>макетов</w:t>
      </w:r>
      <w:r w:rsidR="00E96ADD" w:rsidRPr="005222CC">
        <w:rPr>
          <w:sz w:val="24"/>
          <w:szCs w:val="24"/>
          <w:lang w:val="ru-RU"/>
        </w:rPr>
        <w:t xml:space="preserve"> целлюлозной </w:t>
      </w:r>
      <w:r w:rsidRPr="005222CC">
        <w:rPr>
          <w:sz w:val="24"/>
          <w:szCs w:val="24"/>
          <w:lang w:val="ru-RU"/>
        </w:rPr>
        <w:t>изоляции</w:t>
      </w:r>
      <w:r w:rsidR="00353ED9" w:rsidRPr="005222CC">
        <w:rPr>
          <w:sz w:val="24"/>
          <w:szCs w:val="24"/>
          <w:lang w:val="ru-RU"/>
        </w:rPr>
        <w:t xml:space="preserve"> и</w:t>
      </w:r>
      <w:r w:rsidRPr="005222CC">
        <w:rPr>
          <w:sz w:val="24"/>
          <w:szCs w:val="24"/>
          <w:lang w:val="ru-RU"/>
        </w:rPr>
        <w:t xml:space="preserve"> организации контроля влагосодержания </w:t>
      </w:r>
      <w:r w:rsidR="00E96ADD" w:rsidRPr="005222CC">
        <w:rPr>
          <w:sz w:val="24"/>
          <w:szCs w:val="24"/>
          <w:lang w:val="ru-RU"/>
        </w:rPr>
        <w:t>целлюлозной</w:t>
      </w:r>
      <w:r w:rsidRPr="005222CC" w:rsidDel="00E93C97">
        <w:rPr>
          <w:sz w:val="24"/>
          <w:szCs w:val="24"/>
          <w:lang w:val="ru-RU"/>
        </w:rPr>
        <w:t xml:space="preserve"> </w:t>
      </w:r>
      <w:r w:rsidRPr="005222CC">
        <w:rPr>
          <w:sz w:val="24"/>
          <w:szCs w:val="24"/>
          <w:lang w:val="ru-RU"/>
        </w:rPr>
        <w:t xml:space="preserve">изоляции </w:t>
      </w:r>
      <w:r w:rsidRPr="006C707E">
        <w:rPr>
          <w:color w:val="000000" w:themeColor="text1"/>
          <w:sz w:val="24"/>
          <w:szCs w:val="24"/>
          <w:lang w:val="ru-RU"/>
        </w:rPr>
        <w:t>после выполнения капитальных ремонтов трансформаторов</w:t>
      </w:r>
      <w:r w:rsidR="00E96ADD" w:rsidRPr="006C707E">
        <w:rPr>
          <w:color w:val="000000" w:themeColor="text1"/>
          <w:sz w:val="24"/>
          <w:szCs w:val="24"/>
          <w:lang w:val="ru-RU"/>
        </w:rPr>
        <w:t xml:space="preserve"> до ввода их в работу</w:t>
      </w:r>
      <w:r w:rsidRPr="006C707E">
        <w:rPr>
          <w:color w:val="000000" w:themeColor="text1"/>
          <w:sz w:val="24"/>
          <w:szCs w:val="24"/>
          <w:lang w:val="ru-RU"/>
        </w:rPr>
        <w:t>.</w:t>
      </w:r>
    </w:p>
    <w:p w:rsidR="00D87555" w:rsidRPr="006C707E" w:rsidRDefault="00EC7BDF" w:rsidP="00766F5A">
      <w:pPr>
        <w:pStyle w:val="a5"/>
        <w:numPr>
          <w:ilvl w:val="1"/>
          <w:numId w:val="15"/>
        </w:numPr>
        <w:tabs>
          <w:tab w:val="left" w:pos="993"/>
          <w:tab w:val="left" w:pos="1560"/>
        </w:tabs>
        <w:ind w:left="0" w:firstLine="567"/>
        <w:rPr>
          <w:color w:val="000000" w:themeColor="text1"/>
          <w:sz w:val="24"/>
          <w:szCs w:val="24"/>
          <w:lang w:val="ru-RU"/>
        </w:rPr>
      </w:pPr>
      <w:r w:rsidRPr="006C707E">
        <w:rPr>
          <w:color w:val="000000" w:themeColor="text1"/>
          <w:sz w:val="24"/>
          <w:szCs w:val="24"/>
        </w:rPr>
        <w:t>Документы, которые планируется отменить или изменить в связи с утверждением Стандарта</w:t>
      </w:r>
      <w:r w:rsidR="00D87555" w:rsidRPr="006C707E">
        <w:rPr>
          <w:color w:val="000000" w:themeColor="text1"/>
          <w:sz w:val="24"/>
          <w:szCs w:val="24"/>
          <w:lang w:val="ru-RU"/>
        </w:rPr>
        <w:t>.</w:t>
      </w:r>
    </w:p>
    <w:p w:rsidR="00EC4968" w:rsidRPr="006C707E" w:rsidRDefault="00D87555" w:rsidP="00D87555">
      <w:pPr>
        <w:pStyle w:val="a5"/>
        <w:tabs>
          <w:tab w:val="left" w:pos="993"/>
          <w:tab w:val="left" w:pos="1560"/>
        </w:tabs>
        <w:ind w:firstLine="567"/>
        <w:rPr>
          <w:color w:val="000000" w:themeColor="text1"/>
          <w:sz w:val="24"/>
          <w:szCs w:val="24"/>
          <w:lang w:val="ru-RU"/>
        </w:rPr>
      </w:pPr>
      <w:r w:rsidRPr="006C707E">
        <w:rPr>
          <w:color w:val="000000" w:themeColor="text1"/>
          <w:sz w:val="24"/>
        </w:rPr>
        <w:t xml:space="preserve">По результатам выполненной работы в случае положительного результата и утверждения </w:t>
      </w:r>
      <w:r w:rsidR="004B51EC">
        <w:rPr>
          <w:color w:val="000000" w:themeColor="text1"/>
          <w:sz w:val="24"/>
          <w:lang w:val="ru-RU"/>
        </w:rPr>
        <w:t>С</w:t>
      </w:r>
      <w:r w:rsidRPr="006C707E">
        <w:rPr>
          <w:color w:val="000000" w:themeColor="text1"/>
          <w:sz w:val="24"/>
          <w:lang w:val="ru-RU"/>
        </w:rPr>
        <w:t>тандарта</w:t>
      </w:r>
      <w:r w:rsidRPr="006C707E">
        <w:rPr>
          <w:color w:val="000000" w:themeColor="text1"/>
          <w:sz w:val="24"/>
        </w:rPr>
        <w:t xml:space="preserve"> планируется отменить для организаций, входящих в состав ПАО</w:t>
      </w:r>
      <w:r w:rsidRPr="006C707E">
        <w:rPr>
          <w:color w:val="000000" w:themeColor="text1"/>
          <w:sz w:val="24"/>
          <w:lang w:val="ru-RU"/>
        </w:rPr>
        <w:t> </w:t>
      </w:r>
      <w:r w:rsidRPr="006C707E">
        <w:rPr>
          <w:color w:val="000000" w:themeColor="text1"/>
          <w:sz w:val="24"/>
        </w:rPr>
        <w:t>«Россети»</w:t>
      </w:r>
      <w:r w:rsidRPr="006C707E">
        <w:rPr>
          <w:color w:val="000000" w:themeColor="text1"/>
          <w:sz w:val="24"/>
          <w:lang w:val="ru-RU"/>
        </w:rPr>
        <w:t xml:space="preserve"> </w:t>
      </w:r>
      <w:r w:rsidR="00EC4968" w:rsidRPr="006C707E">
        <w:rPr>
          <w:color w:val="000000" w:themeColor="text1"/>
          <w:sz w:val="24"/>
          <w:szCs w:val="24"/>
          <w:lang w:val="ru-RU"/>
        </w:rPr>
        <w:t>Приложение 4 РД 16363-87</w:t>
      </w:r>
      <w:r w:rsidR="006C707E" w:rsidRPr="006C707E">
        <w:rPr>
          <w:color w:val="000000" w:themeColor="text1"/>
          <w:sz w:val="24"/>
          <w:szCs w:val="24"/>
        </w:rPr>
        <w:t xml:space="preserve"> «Трансформаторы силовые. </w:t>
      </w:r>
      <w:r w:rsidR="00EC4968" w:rsidRPr="006C707E">
        <w:rPr>
          <w:color w:val="000000" w:themeColor="text1"/>
          <w:sz w:val="24"/>
          <w:szCs w:val="24"/>
        </w:rPr>
        <w:t>Транспортирование, разгрузка, хранение, монтаж и ввод в эксплуатацию»</w:t>
      </w:r>
      <w:r w:rsidR="008857DC" w:rsidRPr="006C707E">
        <w:rPr>
          <w:color w:val="000000" w:themeColor="text1"/>
          <w:sz w:val="24"/>
          <w:szCs w:val="24"/>
          <w:lang w:val="ru-RU"/>
        </w:rPr>
        <w:t>.</w:t>
      </w:r>
    </w:p>
    <w:p w:rsidR="008857DC" w:rsidRPr="008857DC" w:rsidRDefault="008857DC" w:rsidP="008857DC">
      <w:pPr>
        <w:pStyle w:val="a5"/>
        <w:tabs>
          <w:tab w:val="left" w:pos="993"/>
          <w:tab w:val="left" w:pos="1560"/>
        </w:tabs>
        <w:ind w:left="567" w:firstLine="0"/>
        <w:rPr>
          <w:color w:val="FF0000"/>
          <w:sz w:val="24"/>
          <w:szCs w:val="24"/>
          <w:lang w:val="ru-RU"/>
        </w:rPr>
      </w:pPr>
    </w:p>
    <w:p w:rsidR="0038725C" w:rsidRPr="009F7088" w:rsidRDefault="0038725C" w:rsidP="009F7088">
      <w:pPr>
        <w:pStyle w:val="a5"/>
        <w:numPr>
          <w:ilvl w:val="0"/>
          <w:numId w:val="15"/>
        </w:numPr>
        <w:tabs>
          <w:tab w:val="left" w:pos="993"/>
          <w:tab w:val="left" w:pos="1560"/>
        </w:tabs>
        <w:ind w:left="0" w:firstLine="567"/>
        <w:rPr>
          <w:b/>
          <w:sz w:val="24"/>
          <w:szCs w:val="24"/>
        </w:rPr>
      </w:pPr>
      <w:r w:rsidRPr="009F7088">
        <w:rPr>
          <w:b/>
          <w:sz w:val="24"/>
          <w:szCs w:val="24"/>
        </w:rPr>
        <w:t>Основные источники информации</w:t>
      </w:r>
    </w:p>
    <w:p w:rsidR="00EC7BDF" w:rsidRPr="006C707E" w:rsidRDefault="00EC7BDF" w:rsidP="009F7088">
      <w:pPr>
        <w:pStyle w:val="a3"/>
        <w:numPr>
          <w:ilvl w:val="1"/>
          <w:numId w:val="15"/>
        </w:numPr>
        <w:tabs>
          <w:tab w:val="left" w:pos="993"/>
        </w:tabs>
        <w:ind w:left="0" w:firstLine="567"/>
        <w:rPr>
          <w:color w:val="000000" w:themeColor="text1"/>
          <w:sz w:val="24"/>
          <w:szCs w:val="24"/>
        </w:rPr>
      </w:pPr>
      <w:r w:rsidRPr="006C707E">
        <w:rPr>
          <w:color w:val="000000" w:themeColor="text1"/>
          <w:sz w:val="24"/>
          <w:szCs w:val="24"/>
        </w:rPr>
        <w:t>При разработке Стандарта должны быть использованы следующие источники:</w:t>
      </w:r>
    </w:p>
    <w:p w:rsidR="0038725C" w:rsidRPr="009F7088" w:rsidRDefault="0038725C" w:rsidP="009F7088">
      <w:pPr>
        <w:pStyle w:val="a3"/>
        <w:numPr>
          <w:ilvl w:val="2"/>
          <w:numId w:val="15"/>
        </w:numPr>
        <w:tabs>
          <w:tab w:val="left" w:pos="1276"/>
        </w:tabs>
        <w:ind w:left="0" w:firstLine="567"/>
        <w:rPr>
          <w:color w:val="000000" w:themeColor="text1"/>
          <w:sz w:val="24"/>
          <w:szCs w:val="24"/>
        </w:rPr>
      </w:pPr>
      <w:r w:rsidRPr="009F7088">
        <w:rPr>
          <w:color w:val="000000" w:themeColor="text1"/>
          <w:sz w:val="24"/>
          <w:szCs w:val="24"/>
        </w:rPr>
        <w:t>Положение ПАО «Россети» «О единой технической политике в электросетевом комплексе»</w:t>
      </w:r>
      <w:r w:rsidR="0070397C" w:rsidRPr="009F7088">
        <w:rPr>
          <w:color w:val="000000" w:themeColor="text1"/>
          <w:sz w:val="24"/>
          <w:szCs w:val="24"/>
        </w:rPr>
        <w:t>, утверждено Советом д</w:t>
      </w:r>
      <w:r w:rsidRPr="009F7088">
        <w:rPr>
          <w:color w:val="000000" w:themeColor="text1"/>
          <w:sz w:val="24"/>
          <w:szCs w:val="24"/>
        </w:rPr>
        <w:t>иректоров ПАО «Россети» (</w:t>
      </w:r>
      <w:r w:rsidR="0070397C" w:rsidRPr="009F7088">
        <w:rPr>
          <w:color w:val="000000" w:themeColor="text1"/>
          <w:sz w:val="24"/>
          <w:szCs w:val="24"/>
        </w:rPr>
        <w:t>п</w:t>
      </w:r>
      <w:r w:rsidRPr="009F7088">
        <w:rPr>
          <w:color w:val="000000" w:themeColor="text1"/>
          <w:sz w:val="24"/>
          <w:szCs w:val="24"/>
        </w:rPr>
        <w:t>ротокол от 22.02.2017 №</w:t>
      </w:r>
      <w:r w:rsidR="008F4044">
        <w:rPr>
          <w:color w:val="000000" w:themeColor="text1"/>
          <w:sz w:val="24"/>
          <w:szCs w:val="24"/>
        </w:rPr>
        <w:t> </w:t>
      </w:r>
      <w:r w:rsidRPr="009F7088">
        <w:rPr>
          <w:color w:val="000000" w:themeColor="text1"/>
          <w:sz w:val="24"/>
          <w:szCs w:val="24"/>
        </w:rPr>
        <w:t>252)</w:t>
      </w:r>
      <w:r w:rsidR="0099727D" w:rsidRPr="009F7088">
        <w:rPr>
          <w:color w:val="000000" w:themeColor="text1"/>
          <w:sz w:val="24"/>
          <w:szCs w:val="24"/>
        </w:rPr>
        <w:t>.</w:t>
      </w:r>
    </w:p>
    <w:p w:rsidR="0038725C" w:rsidRPr="009F7088" w:rsidRDefault="0038725C" w:rsidP="009F7088">
      <w:pPr>
        <w:pStyle w:val="a3"/>
        <w:numPr>
          <w:ilvl w:val="2"/>
          <w:numId w:val="15"/>
        </w:numPr>
        <w:tabs>
          <w:tab w:val="left" w:pos="1276"/>
        </w:tabs>
        <w:ind w:left="0" w:firstLine="567"/>
        <w:rPr>
          <w:color w:val="000000" w:themeColor="text1"/>
          <w:sz w:val="24"/>
          <w:szCs w:val="24"/>
        </w:rPr>
      </w:pPr>
      <w:r w:rsidRPr="009F7088">
        <w:rPr>
          <w:color w:val="000000" w:themeColor="text1"/>
          <w:sz w:val="24"/>
          <w:szCs w:val="24"/>
        </w:rPr>
        <w:t>ГОСТ Р 52719-2007 Трансформаторы силовые. Общие технические условия. Федеральное аген</w:t>
      </w:r>
      <w:r w:rsidR="00A210C5" w:rsidRPr="009F7088">
        <w:rPr>
          <w:color w:val="000000" w:themeColor="text1"/>
          <w:sz w:val="24"/>
          <w:szCs w:val="24"/>
        </w:rPr>
        <w:t>т</w:t>
      </w:r>
      <w:r w:rsidRPr="009F7088">
        <w:rPr>
          <w:color w:val="000000" w:themeColor="text1"/>
          <w:sz w:val="24"/>
          <w:szCs w:val="24"/>
        </w:rPr>
        <w:t xml:space="preserve">ство по техническому регулированию и метрологии. </w:t>
      </w:r>
      <w:r w:rsidR="001C1D34" w:rsidRPr="009F7088">
        <w:rPr>
          <w:color w:val="000000" w:themeColor="text1"/>
          <w:sz w:val="24"/>
          <w:szCs w:val="24"/>
        </w:rPr>
        <w:t xml:space="preserve">– </w:t>
      </w:r>
      <w:r w:rsidRPr="009F7088">
        <w:rPr>
          <w:color w:val="000000" w:themeColor="text1"/>
          <w:sz w:val="24"/>
          <w:szCs w:val="24"/>
        </w:rPr>
        <w:t>М.</w:t>
      </w:r>
      <w:r w:rsidR="00A210C5" w:rsidRPr="009F7088">
        <w:rPr>
          <w:color w:val="000000" w:themeColor="text1"/>
          <w:sz w:val="24"/>
          <w:szCs w:val="24"/>
        </w:rPr>
        <w:t>:</w:t>
      </w:r>
      <w:r w:rsidRPr="009F7088">
        <w:rPr>
          <w:color w:val="000000" w:themeColor="text1"/>
          <w:sz w:val="24"/>
          <w:szCs w:val="24"/>
        </w:rPr>
        <w:t xml:space="preserve"> Стандартинформ, 2007.</w:t>
      </w:r>
    </w:p>
    <w:p w:rsidR="0038725C" w:rsidRPr="009F7088" w:rsidRDefault="0038725C" w:rsidP="009F7088">
      <w:pPr>
        <w:pStyle w:val="a3"/>
        <w:numPr>
          <w:ilvl w:val="2"/>
          <w:numId w:val="15"/>
        </w:numPr>
        <w:tabs>
          <w:tab w:val="left" w:pos="1276"/>
        </w:tabs>
        <w:ind w:left="0" w:firstLine="567"/>
        <w:rPr>
          <w:color w:val="000000" w:themeColor="text1"/>
          <w:sz w:val="24"/>
          <w:szCs w:val="24"/>
        </w:rPr>
      </w:pPr>
      <w:r w:rsidRPr="009F7088">
        <w:rPr>
          <w:color w:val="000000" w:themeColor="text1"/>
          <w:sz w:val="24"/>
          <w:szCs w:val="24"/>
        </w:rPr>
        <w:t xml:space="preserve">Правила технической эксплуатации электрических станций и сетей Российской Федерации / Министерство топлива и энергетики РФ, РАО </w:t>
      </w:r>
      <w:r w:rsidR="00B9465E" w:rsidRPr="009F7088">
        <w:rPr>
          <w:color w:val="000000" w:themeColor="text1"/>
          <w:sz w:val="24"/>
          <w:szCs w:val="24"/>
        </w:rPr>
        <w:t>«</w:t>
      </w:r>
      <w:r w:rsidRPr="009F7088">
        <w:rPr>
          <w:color w:val="000000" w:themeColor="text1"/>
          <w:sz w:val="24"/>
          <w:szCs w:val="24"/>
        </w:rPr>
        <w:t>ЕЭС России</w:t>
      </w:r>
      <w:r w:rsidR="00B9465E" w:rsidRPr="009F7088">
        <w:rPr>
          <w:color w:val="000000" w:themeColor="text1"/>
          <w:sz w:val="24"/>
          <w:szCs w:val="24"/>
        </w:rPr>
        <w:t>»</w:t>
      </w:r>
      <w:r w:rsidRPr="009F7088">
        <w:rPr>
          <w:color w:val="000000" w:themeColor="text1"/>
          <w:sz w:val="24"/>
          <w:szCs w:val="24"/>
        </w:rPr>
        <w:t>: РД</w:t>
      </w:r>
      <w:r w:rsidR="001C1D34" w:rsidRPr="009F7088">
        <w:rPr>
          <w:color w:val="000000" w:themeColor="text1"/>
          <w:sz w:val="24"/>
          <w:szCs w:val="24"/>
        </w:rPr>
        <w:t xml:space="preserve"> </w:t>
      </w:r>
      <w:r w:rsidRPr="009F7088">
        <w:rPr>
          <w:color w:val="000000" w:themeColor="text1"/>
          <w:sz w:val="24"/>
          <w:szCs w:val="24"/>
        </w:rPr>
        <w:t xml:space="preserve">34.20.501-95. </w:t>
      </w:r>
      <w:r w:rsidR="001C1D34" w:rsidRPr="009F7088">
        <w:rPr>
          <w:color w:val="000000" w:themeColor="text1"/>
          <w:sz w:val="24"/>
          <w:szCs w:val="24"/>
        </w:rPr>
        <w:t xml:space="preserve">– </w:t>
      </w:r>
      <w:r w:rsidRPr="009F7088">
        <w:rPr>
          <w:color w:val="000000" w:themeColor="text1"/>
          <w:sz w:val="24"/>
          <w:szCs w:val="24"/>
        </w:rPr>
        <w:t>М.: СПО ОРГРЭС, 1996.</w:t>
      </w:r>
    </w:p>
    <w:p w:rsidR="00E96ADD" w:rsidRPr="009F7088" w:rsidRDefault="00E96ADD" w:rsidP="009F7088">
      <w:pPr>
        <w:pStyle w:val="a3"/>
        <w:numPr>
          <w:ilvl w:val="2"/>
          <w:numId w:val="15"/>
        </w:numPr>
        <w:tabs>
          <w:tab w:val="left" w:pos="1276"/>
        </w:tabs>
        <w:ind w:left="0" w:firstLine="567"/>
        <w:rPr>
          <w:color w:val="000000" w:themeColor="text1"/>
          <w:sz w:val="24"/>
          <w:szCs w:val="24"/>
        </w:rPr>
      </w:pPr>
      <w:r w:rsidRPr="009F7088">
        <w:rPr>
          <w:color w:val="000000" w:themeColor="text1"/>
          <w:sz w:val="24"/>
          <w:szCs w:val="24"/>
        </w:rPr>
        <w:t>ГОСТ Р МЭК 60814-2013 Жидкости изоляционные. Бумага и прессованный картон, пропитанные маслом. Определение содержания воды автоматическим кулонометрическим титрованием по Карлу Фишеру.</w:t>
      </w:r>
    </w:p>
    <w:p w:rsidR="0038725C" w:rsidRPr="009F7088" w:rsidRDefault="0038725C" w:rsidP="009F7088">
      <w:pPr>
        <w:pStyle w:val="a3"/>
        <w:numPr>
          <w:ilvl w:val="2"/>
          <w:numId w:val="15"/>
        </w:numPr>
        <w:tabs>
          <w:tab w:val="left" w:pos="1276"/>
        </w:tabs>
        <w:ind w:left="0" w:firstLine="567"/>
        <w:rPr>
          <w:color w:val="000000" w:themeColor="text1"/>
          <w:sz w:val="24"/>
          <w:szCs w:val="24"/>
        </w:rPr>
      </w:pPr>
      <w:r w:rsidRPr="009F7088">
        <w:rPr>
          <w:color w:val="000000" w:themeColor="text1"/>
          <w:sz w:val="24"/>
          <w:szCs w:val="24"/>
        </w:rPr>
        <w:t>Правила по охране труда при эксплуатации электроустановок</w:t>
      </w:r>
      <w:r w:rsidR="008857DC" w:rsidRPr="008857DC">
        <w:rPr>
          <w:color w:val="000000" w:themeColor="text1"/>
          <w:sz w:val="24"/>
          <w:szCs w:val="24"/>
        </w:rPr>
        <w:t xml:space="preserve"> (</w:t>
      </w:r>
      <w:r w:rsidR="008857DC">
        <w:rPr>
          <w:color w:val="000000" w:themeColor="text1"/>
          <w:sz w:val="24"/>
          <w:szCs w:val="24"/>
        </w:rPr>
        <w:t>утв.</w:t>
      </w:r>
      <w:r w:rsidRPr="009F7088">
        <w:rPr>
          <w:color w:val="000000" w:themeColor="text1"/>
          <w:sz w:val="24"/>
          <w:szCs w:val="24"/>
        </w:rPr>
        <w:t xml:space="preserve"> </w:t>
      </w:r>
      <w:r w:rsidR="008857DC">
        <w:rPr>
          <w:color w:val="000000" w:themeColor="text1"/>
          <w:sz w:val="24"/>
          <w:szCs w:val="24"/>
        </w:rPr>
        <w:t>п</w:t>
      </w:r>
      <w:r w:rsidRPr="009F7088">
        <w:rPr>
          <w:color w:val="000000" w:themeColor="text1"/>
          <w:sz w:val="24"/>
          <w:szCs w:val="24"/>
        </w:rPr>
        <w:t>риказ</w:t>
      </w:r>
      <w:r w:rsidR="008857DC">
        <w:rPr>
          <w:color w:val="000000" w:themeColor="text1"/>
          <w:sz w:val="24"/>
          <w:szCs w:val="24"/>
        </w:rPr>
        <w:t>ом</w:t>
      </w:r>
      <w:r w:rsidRPr="009F7088">
        <w:rPr>
          <w:color w:val="000000" w:themeColor="text1"/>
          <w:sz w:val="24"/>
          <w:szCs w:val="24"/>
        </w:rPr>
        <w:t xml:space="preserve"> Министерства труда и социальной защиты РФ от 24.07.2013 № 328н.</w:t>
      </w:r>
    </w:p>
    <w:p w:rsidR="00E96ADD" w:rsidRPr="009F7088" w:rsidRDefault="00E96ADD" w:rsidP="009F7088">
      <w:pPr>
        <w:pStyle w:val="a3"/>
        <w:numPr>
          <w:ilvl w:val="2"/>
          <w:numId w:val="15"/>
        </w:numPr>
        <w:tabs>
          <w:tab w:val="left" w:pos="1276"/>
        </w:tabs>
        <w:ind w:left="0" w:firstLine="567"/>
        <w:rPr>
          <w:color w:val="000000" w:themeColor="text1"/>
          <w:sz w:val="24"/>
          <w:szCs w:val="24"/>
        </w:rPr>
      </w:pPr>
      <w:r w:rsidRPr="009F7088">
        <w:rPr>
          <w:color w:val="000000" w:themeColor="text1"/>
          <w:sz w:val="24"/>
          <w:szCs w:val="24"/>
        </w:rPr>
        <w:t>СТО 34.01-23.1-001-2017 «Объем и нормы испытаний электрооборудования»</w:t>
      </w:r>
      <w:r w:rsidR="00DA092C" w:rsidRPr="009F7088">
        <w:rPr>
          <w:color w:val="000000" w:themeColor="text1"/>
          <w:sz w:val="24"/>
          <w:szCs w:val="24"/>
        </w:rPr>
        <w:t>.</w:t>
      </w:r>
    </w:p>
    <w:p w:rsidR="0038725C" w:rsidRPr="009F7088" w:rsidRDefault="0038725C" w:rsidP="009F7088">
      <w:pPr>
        <w:pStyle w:val="a3"/>
        <w:numPr>
          <w:ilvl w:val="2"/>
          <w:numId w:val="15"/>
        </w:numPr>
        <w:tabs>
          <w:tab w:val="left" w:pos="1276"/>
        </w:tabs>
        <w:ind w:left="0" w:firstLine="567"/>
        <w:rPr>
          <w:color w:val="000000" w:themeColor="text1"/>
          <w:sz w:val="24"/>
          <w:szCs w:val="24"/>
        </w:rPr>
      </w:pPr>
      <w:r w:rsidRPr="009F7088">
        <w:rPr>
          <w:color w:val="000000" w:themeColor="text1"/>
          <w:sz w:val="24"/>
          <w:szCs w:val="24"/>
        </w:rPr>
        <w:t>РД 16363-87 Трансформаторы силовые. Транспортирование, разгрузка, хранение, монтаж и ввод в эксплуатацию.</w:t>
      </w:r>
    </w:p>
    <w:p w:rsidR="0038725C" w:rsidRPr="009F7088" w:rsidRDefault="0038725C" w:rsidP="009F7088">
      <w:pPr>
        <w:pStyle w:val="a3"/>
        <w:numPr>
          <w:ilvl w:val="2"/>
          <w:numId w:val="15"/>
        </w:numPr>
        <w:tabs>
          <w:tab w:val="left" w:pos="1276"/>
        </w:tabs>
        <w:ind w:left="0" w:firstLine="567"/>
        <w:rPr>
          <w:color w:val="000000" w:themeColor="text1"/>
          <w:sz w:val="24"/>
          <w:szCs w:val="24"/>
        </w:rPr>
      </w:pPr>
      <w:r w:rsidRPr="009F7088">
        <w:rPr>
          <w:color w:val="000000" w:themeColor="text1"/>
          <w:sz w:val="24"/>
          <w:szCs w:val="24"/>
        </w:rPr>
        <w:t xml:space="preserve">Справочник по ремонту и техническому обслуживанию силовых трансформаторов. </w:t>
      </w:r>
      <w:r w:rsidR="00283223" w:rsidRPr="009F7088">
        <w:rPr>
          <w:color w:val="000000" w:themeColor="text1"/>
          <w:sz w:val="24"/>
          <w:szCs w:val="24"/>
        </w:rPr>
        <w:t xml:space="preserve">– </w:t>
      </w:r>
      <w:r w:rsidRPr="009F7088">
        <w:rPr>
          <w:color w:val="000000" w:themeColor="text1"/>
          <w:sz w:val="24"/>
          <w:szCs w:val="24"/>
        </w:rPr>
        <w:t>М.: ИПК</w:t>
      </w:r>
      <w:r w:rsidR="00E96ADD" w:rsidRPr="009F7088">
        <w:rPr>
          <w:color w:val="000000" w:themeColor="text1"/>
          <w:sz w:val="24"/>
          <w:szCs w:val="24"/>
        </w:rPr>
        <w:t xml:space="preserve"> </w:t>
      </w:r>
      <w:r w:rsidRPr="009F7088">
        <w:rPr>
          <w:color w:val="000000" w:themeColor="text1"/>
          <w:sz w:val="24"/>
          <w:szCs w:val="24"/>
        </w:rPr>
        <w:t>госслужбы</w:t>
      </w:r>
      <w:r w:rsidR="00F123EC" w:rsidRPr="009F7088">
        <w:rPr>
          <w:color w:val="000000" w:themeColor="text1"/>
          <w:sz w:val="24"/>
          <w:szCs w:val="24"/>
        </w:rPr>
        <w:t>,</w:t>
      </w:r>
      <w:r w:rsidRPr="009F7088">
        <w:rPr>
          <w:color w:val="000000" w:themeColor="text1"/>
          <w:sz w:val="24"/>
          <w:szCs w:val="24"/>
        </w:rPr>
        <w:t xml:space="preserve"> 2008.</w:t>
      </w:r>
    </w:p>
    <w:p w:rsidR="0038725C" w:rsidRPr="005222CC" w:rsidRDefault="0038725C" w:rsidP="005222CC">
      <w:pPr>
        <w:pStyle w:val="a5"/>
        <w:tabs>
          <w:tab w:val="left" w:pos="1560"/>
        </w:tabs>
        <w:ind w:firstLine="567"/>
        <w:rPr>
          <w:b/>
          <w:sz w:val="24"/>
          <w:szCs w:val="24"/>
          <w:lang w:val="ru-RU"/>
        </w:rPr>
      </w:pPr>
    </w:p>
    <w:p w:rsidR="00EC6E46" w:rsidRPr="005222CC" w:rsidRDefault="0038725C" w:rsidP="009F7088">
      <w:pPr>
        <w:pStyle w:val="a5"/>
        <w:numPr>
          <w:ilvl w:val="0"/>
          <w:numId w:val="15"/>
        </w:numPr>
        <w:tabs>
          <w:tab w:val="left" w:pos="851"/>
          <w:tab w:val="left" w:pos="1560"/>
        </w:tabs>
        <w:ind w:left="0" w:firstLine="567"/>
        <w:rPr>
          <w:b/>
          <w:sz w:val="24"/>
          <w:szCs w:val="24"/>
          <w:lang w:val="ru-RU"/>
        </w:rPr>
      </w:pPr>
      <w:r w:rsidRPr="005222CC">
        <w:rPr>
          <w:b/>
          <w:sz w:val="24"/>
          <w:szCs w:val="24"/>
          <w:lang w:val="ru-RU"/>
        </w:rPr>
        <w:t xml:space="preserve">Срок </w:t>
      </w:r>
      <w:r w:rsidR="009F7088">
        <w:rPr>
          <w:b/>
          <w:sz w:val="24"/>
          <w:szCs w:val="24"/>
          <w:lang w:val="ru-RU"/>
        </w:rPr>
        <w:t>вы</w:t>
      </w:r>
      <w:r w:rsidRPr="005222CC">
        <w:rPr>
          <w:b/>
          <w:sz w:val="24"/>
          <w:szCs w:val="24"/>
          <w:lang w:val="ru-RU"/>
        </w:rPr>
        <w:t>полнения работы</w:t>
      </w:r>
    </w:p>
    <w:p w:rsidR="0038725C" w:rsidRPr="005222CC" w:rsidRDefault="00DC68FD" w:rsidP="005222CC">
      <w:pPr>
        <w:pStyle w:val="a5"/>
        <w:tabs>
          <w:tab w:val="left" w:pos="1560"/>
        </w:tabs>
        <w:ind w:firstLine="567"/>
        <w:rPr>
          <w:bCs/>
          <w:sz w:val="24"/>
          <w:szCs w:val="24"/>
          <w:lang w:val="ru-RU"/>
        </w:rPr>
      </w:pPr>
      <w:r w:rsidRPr="005222CC">
        <w:rPr>
          <w:bCs/>
          <w:sz w:val="24"/>
          <w:szCs w:val="24"/>
          <w:lang w:val="ru-RU"/>
        </w:rPr>
        <w:t xml:space="preserve">Начало: </w:t>
      </w:r>
      <w:r w:rsidR="008857DC">
        <w:rPr>
          <w:bCs/>
          <w:sz w:val="24"/>
          <w:szCs w:val="24"/>
          <w:lang w:val="ru-RU"/>
        </w:rPr>
        <w:t>с даты заключения договора.</w:t>
      </w:r>
    </w:p>
    <w:p w:rsidR="0038725C" w:rsidRPr="006C707E" w:rsidRDefault="0038725C" w:rsidP="005222CC">
      <w:pPr>
        <w:pStyle w:val="a5"/>
        <w:tabs>
          <w:tab w:val="left" w:pos="1560"/>
        </w:tabs>
        <w:ind w:firstLine="567"/>
        <w:rPr>
          <w:bCs/>
          <w:color w:val="000000" w:themeColor="text1"/>
          <w:sz w:val="24"/>
          <w:szCs w:val="24"/>
          <w:lang w:val="ru-RU"/>
        </w:rPr>
      </w:pPr>
      <w:r w:rsidRPr="006C707E">
        <w:rPr>
          <w:bCs/>
          <w:color w:val="000000" w:themeColor="text1"/>
          <w:sz w:val="24"/>
          <w:szCs w:val="24"/>
          <w:lang w:val="ru-RU"/>
        </w:rPr>
        <w:t xml:space="preserve">Окончание: </w:t>
      </w:r>
      <w:r w:rsidR="00846B01">
        <w:rPr>
          <w:bCs/>
          <w:color w:val="000000" w:themeColor="text1"/>
          <w:sz w:val="24"/>
          <w:szCs w:val="24"/>
          <w:lang w:val="ru-RU"/>
        </w:rPr>
        <w:t>30.11.2018</w:t>
      </w:r>
      <w:r w:rsidR="00EE55FD" w:rsidRPr="006C707E">
        <w:rPr>
          <w:bCs/>
          <w:color w:val="000000" w:themeColor="text1"/>
          <w:sz w:val="24"/>
          <w:szCs w:val="24"/>
          <w:lang w:val="ru-RU"/>
        </w:rPr>
        <w:t>.</w:t>
      </w:r>
    </w:p>
    <w:p w:rsidR="00185DF9" w:rsidRDefault="00185DF9" w:rsidP="005222CC">
      <w:pPr>
        <w:tabs>
          <w:tab w:val="right" w:pos="9360"/>
        </w:tabs>
        <w:ind w:firstLine="567"/>
        <w:rPr>
          <w:b/>
          <w:sz w:val="24"/>
          <w:szCs w:val="24"/>
        </w:rPr>
      </w:pPr>
    </w:p>
    <w:p w:rsidR="00596897" w:rsidRPr="009F7088" w:rsidRDefault="0038725C" w:rsidP="009F7088">
      <w:pPr>
        <w:pStyle w:val="a5"/>
        <w:numPr>
          <w:ilvl w:val="0"/>
          <w:numId w:val="15"/>
        </w:numPr>
        <w:tabs>
          <w:tab w:val="left" w:pos="851"/>
          <w:tab w:val="left" w:pos="1560"/>
        </w:tabs>
        <w:ind w:left="0" w:firstLine="567"/>
        <w:rPr>
          <w:b/>
          <w:sz w:val="24"/>
          <w:szCs w:val="24"/>
          <w:lang w:val="ru-RU"/>
        </w:rPr>
      </w:pPr>
      <w:r w:rsidRPr="009F7088">
        <w:rPr>
          <w:b/>
          <w:sz w:val="24"/>
          <w:szCs w:val="24"/>
          <w:lang w:val="ru-RU"/>
        </w:rPr>
        <w:t xml:space="preserve">Область применения </w:t>
      </w:r>
    </w:p>
    <w:p w:rsidR="0038725C" w:rsidRPr="006C707E" w:rsidRDefault="0038725C" w:rsidP="009F7088">
      <w:pPr>
        <w:pStyle w:val="a3"/>
        <w:numPr>
          <w:ilvl w:val="1"/>
          <w:numId w:val="10"/>
        </w:numPr>
        <w:tabs>
          <w:tab w:val="left" w:pos="993"/>
        </w:tabs>
        <w:ind w:left="0" w:firstLine="567"/>
        <w:rPr>
          <w:color w:val="000000" w:themeColor="text1"/>
          <w:sz w:val="24"/>
          <w:szCs w:val="24"/>
        </w:rPr>
      </w:pPr>
      <w:r w:rsidRPr="006C707E">
        <w:rPr>
          <w:color w:val="000000" w:themeColor="text1"/>
          <w:sz w:val="24"/>
          <w:szCs w:val="24"/>
        </w:rPr>
        <w:t xml:space="preserve">Стандарт </w:t>
      </w:r>
      <w:r w:rsidR="009F7088" w:rsidRPr="006C707E">
        <w:rPr>
          <w:color w:val="000000" w:themeColor="text1"/>
          <w:sz w:val="24"/>
          <w:szCs w:val="24"/>
        </w:rPr>
        <w:t xml:space="preserve">должен быть разработан для использования в производственной деятельности </w:t>
      </w:r>
      <w:r w:rsidRPr="006C707E">
        <w:rPr>
          <w:color w:val="000000" w:themeColor="text1"/>
          <w:sz w:val="24"/>
          <w:szCs w:val="24"/>
        </w:rPr>
        <w:t>при выполнении капитальных ремонт</w:t>
      </w:r>
      <w:r w:rsidR="00774CD3" w:rsidRPr="006C707E">
        <w:rPr>
          <w:color w:val="000000" w:themeColor="text1"/>
          <w:sz w:val="24"/>
          <w:szCs w:val="24"/>
        </w:rPr>
        <w:t>ов</w:t>
      </w:r>
      <w:r w:rsidRPr="006C707E">
        <w:rPr>
          <w:color w:val="000000" w:themeColor="text1"/>
          <w:sz w:val="24"/>
          <w:szCs w:val="24"/>
        </w:rPr>
        <w:t xml:space="preserve"> силовых трансформаторов </w:t>
      </w:r>
      <w:r w:rsidR="00DA092C" w:rsidRPr="006C707E">
        <w:rPr>
          <w:color w:val="000000" w:themeColor="text1"/>
          <w:sz w:val="24"/>
          <w:szCs w:val="24"/>
        </w:rPr>
        <w:t xml:space="preserve">(с разгерметизацией бака) </w:t>
      </w:r>
      <w:r w:rsidRPr="006C707E">
        <w:rPr>
          <w:color w:val="000000" w:themeColor="text1"/>
          <w:sz w:val="24"/>
          <w:szCs w:val="24"/>
        </w:rPr>
        <w:t xml:space="preserve">напряжением 110кВ и выше. </w:t>
      </w:r>
    </w:p>
    <w:p w:rsidR="000C1AA2" w:rsidRPr="006C707E" w:rsidRDefault="000C1AA2" w:rsidP="000C1AA2">
      <w:pPr>
        <w:pStyle w:val="a3"/>
        <w:numPr>
          <w:ilvl w:val="1"/>
          <w:numId w:val="10"/>
        </w:numPr>
        <w:tabs>
          <w:tab w:val="left" w:pos="993"/>
        </w:tabs>
        <w:ind w:left="0" w:firstLine="567"/>
        <w:rPr>
          <w:color w:val="000000" w:themeColor="text1"/>
          <w:sz w:val="24"/>
          <w:szCs w:val="24"/>
        </w:rPr>
      </w:pPr>
      <w:r w:rsidRPr="006C707E">
        <w:rPr>
          <w:color w:val="000000" w:themeColor="text1"/>
          <w:sz w:val="24"/>
          <w:szCs w:val="24"/>
        </w:rPr>
        <w:lastRenderedPageBreak/>
        <w:t>Инициаторы работы: Департамент эксплуатации и ремонта АО «Тюменьэнерго», Департамент технологического развития и инноваций АО «Тюменьэнерго».</w:t>
      </w:r>
    </w:p>
    <w:p w:rsidR="000C1AA2" w:rsidRPr="006C707E" w:rsidRDefault="000C1AA2" w:rsidP="000C1AA2">
      <w:pPr>
        <w:pStyle w:val="a3"/>
        <w:numPr>
          <w:ilvl w:val="1"/>
          <w:numId w:val="10"/>
        </w:numPr>
        <w:tabs>
          <w:tab w:val="left" w:pos="993"/>
        </w:tabs>
        <w:ind w:left="0" w:firstLine="567"/>
        <w:rPr>
          <w:color w:val="000000" w:themeColor="text1"/>
          <w:sz w:val="24"/>
          <w:szCs w:val="24"/>
        </w:rPr>
      </w:pPr>
      <w:r w:rsidRPr="006C707E">
        <w:rPr>
          <w:color w:val="000000" w:themeColor="text1"/>
          <w:sz w:val="24"/>
          <w:szCs w:val="24"/>
        </w:rPr>
        <w:t xml:space="preserve">Целевая аудитория использования Стандарта: службы изоляции и защиты от перенапряжений, </w:t>
      </w:r>
      <w:r w:rsidR="006C707E" w:rsidRPr="006C707E">
        <w:rPr>
          <w:color w:val="000000" w:themeColor="text1"/>
          <w:sz w:val="24"/>
          <w:szCs w:val="24"/>
        </w:rPr>
        <w:t xml:space="preserve">службы </w:t>
      </w:r>
      <w:r w:rsidRPr="006C707E">
        <w:rPr>
          <w:color w:val="000000" w:themeColor="text1"/>
          <w:sz w:val="24"/>
          <w:szCs w:val="24"/>
        </w:rPr>
        <w:t>эксплуатации и ремонта подстанций филиалов АО</w:t>
      </w:r>
      <w:r w:rsidR="006C707E" w:rsidRPr="006C707E">
        <w:rPr>
          <w:color w:val="000000" w:themeColor="text1"/>
          <w:sz w:val="24"/>
          <w:szCs w:val="24"/>
        </w:rPr>
        <w:t> </w:t>
      </w:r>
      <w:r w:rsidRPr="006C707E">
        <w:rPr>
          <w:color w:val="000000" w:themeColor="text1"/>
          <w:sz w:val="24"/>
          <w:szCs w:val="24"/>
        </w:rPr>
        <w:t>«Тюменьэнерго».</w:t>
      </w:r>
    </w:p>
    <w:p w:rsidR="00EC4968" w:rsidRDefault="00EC4968" w:rsidP="00EC4968">
      <w:pPr>
        <w:pStyle w:val="a3"/>
        <w:tabs>
          <w:tab w:val="left" w:pos="993"/>
        </w:tabs>
        <w:ind w:left="567" w:firstLine="0"/>
        <w:rPr>
          <w:color w:val="FF0000"/>
          <w:sz w:val="24"/>
          <w:szCs w:val="24"/>
        </w:rPr>
      </w:pPr>
    </w:p>
    <w:p w:rsidR="00EC7BDF" w:rsidRDefault="0038725C" w:rsidP="009F7088">
      <w:pPr>
        <w:pStyle w:val="a5"/>
        <w:numPr>
          <w:ilvl w:val="0"/>
          <w:numId w:val="15"/>
        </w:numPr>
        <w:tabs>
          <w:tab w:val="left" w:pos="851"/>
          <w:tab w:val="left" w:pos="1560"/>
        </w:tabs>
        <w:ind w:left="0" w:firstLine="567"/>
        <w:rPr>
          <w:b/>
          <w:sz w:val="24"/>
          <w:szCs w:val="24"/>
          <w:lang w:val="ru-RU"/>
        </w:rPr>
      </w:pPr>
      <w:r w:rsidRPr="009F7088">
        <w:rPr>
          <w:b/>
          <w:sz w:val="24"/>
          <w:szCs w:val="24"/>
          <w:lang w:val="ru-RU"/>
        </w:rPr>
        <w:t>Основное содержание работы</w:t>
      </w:r>
      <w:r w:rsidR="00EC7BDF" w:rsidRPr="009F7088">
        <w:rPr>
          <w:b/>
          <w:sz w:val="24"/>
          <w:szCs w:val="24"/>
          <w:lang w:val="ru-RU"/>
        </w:rPr>
        <w:t xml:space="preserve"> </w:t>
      </w:r>
    </w:p>
    <w:p w:rsidR="000D749E" w:rsidRPr="00D151E4" w:rsidRDefault="000D749E" w:rsidP="000D749E">
      <w:pPr>
        <w:pStyle w:val="a3"/>
        <w:numPr>
          <w:ilvl w:val="1"/>
          <w:numId w:val="15"/>
        </w:numPr>
        <w:tabs>
          <w:tab w:val="left" w:pos="993"/>
        </w:tabs>
        <w:ind w:left="0" w:firstLine="567"/>
        <w:rPr>
          <w:color w:val="000000" w:themeColor="text1"/>
          <w:sz w:val="24"/>
          <w:szCs w:val="24"/>
        </w:rPr>
      </w:pPr>
      <w:r w:rsidRPr="00D151E4">
        <w:rPr>
          <w:color w:val="000000" w:themeColor="text1"/>
          <w:sz w:val="24"/>
          <w:szCs w:val="24"/>
        </w:rPr>
        <w:t xml:space="preserve">Стандарт должен включать следующие основные положения: </w:t>
      </w:r>
    </w:p>
    <w:p w:rsidR="000D749E" w:rsidRPr="00D151E4" w:rsidRDefault="000D749E" w:rsidP="000D749E">
      <w:pPr>
        <w:pStyle w:val="a3"/>
        <w:numPr>
          <w:ilvl w:val="0"/>
          <w:numId w:val="16"/>
        </w:numPr>
        <w:tabs>
          <w:tab w:val="left" w:pos="851"/>
          <w:tab w:val="right" w:pos="9360"/>
        </w:tabs>
        <w:ind w:left="0" w:firstLine="567"/>
        <w:rPr>
          <w:sz w:val="24"/>
          <w:szCs w:val="24"/>
        </w:rPr>
      </w:pPr>
      <w:r w:rsidRPr="00D151E4">
        <w:rPr>
          <w:sz w:val="24"/>
          <w:szCs w:val="24"/>
        </w:rPr>
        <w:t xml:space="preserve">Область применения </w:t>
      </w:r>
      <w:r w:rsidR="004B51EC">
        <w:rPr>
          <w:sz w:val="24"/>
          <w:szCs w:val="24"/>
        </w:rPr>
        <w:t>С</w:t>
      </w:r>
      <w:r w:rsidRPr="00D151E4">
        <w:rPr>
          <w:sz w:val="24"/>
          <w:szCs w:val="24"/>
        </w:rPr>
        <w:t>тандарта</w:t>
      </w:r>
      <w:r w:rsidR="00595317">
        <w:rPr>
          <w:sz w:val="24"/>
          <w:szCs w:val="24"/>
        </w:rPr>
        <w:t xml:space="preserve"> и</w:t>
      </w:r>
      <w:r w:rsidRPr="00D151E4">
        <w:rPr>
          <w:sz w:val="24"/>
          <w:szCs w:val="24"/>
        </w:rPr>
        <w:t xml:space="preserve"> другие </w:t>
      </w:r>
      <w:r w:rsidR="00595317">
        <w:rPr>
          <w:sz w:val="24"/>
          <w:szCs w:val="24"/>
        </w:rPr>
        <w:t>положения</w:t>
      </w:r>
      <w:r w:rsidRPr="00D151E4">
        <w:rPr>
          <w:sz w:val="24"/>
          <w:szCs w:val="24"/>
        </w:rPr>
        <w:t>, указанные в приложении 1 к Техническому заданию.</w:t>
      </w:r>
    </w:p>
    <w:p w:rsidR="000D749E" w:rsidRPr="00D151E4" w:rsidRDefault="000D749E" w:rsidP="000D749E">
      <w:pPr>
        <w:pStyle w:val="a3"/>
        <w:numPr>
          <w:ilvl w:val="0"/>
          <w:numId w:val="16"/>
        </w:numPr>
        <w:tabs>
          <w:tab w:val="left" w:pos="851"/>
          <w:tab w:val="right" w:pos="9360"/>
        </w:tabs>
        <w:ind w:left="0" w:firstLine="567"/>
        <w:rPr>
          <w:sz w:val="24"/>
          <w:szCs w:val="24"/>
        </w:rPr>
      </w:pPr>
      <w:r w:rsidRPr="00D151E4">
        <w:rPr>
          <w:sz w:val="24"/>
          <w:szCs w:val="24"/>
        </w:rPr>
        <w:t>Цель и задачи определения влагосодержания целлюлозной изоляции.</w:t>
      </w:r>
    </w:p>
    <w:p w:rsidR="000D749E" w:rsidRPr="00FD1CF6" w:rsidRDefault="000D749E" w:rsidP="000D749E">
      <w:pPr>
        <w:pStyle w:val="a3"/>
        <w:numPr>
          <w:ilvl w:val="0"/>
          <w:numId w:val="16"/>
        </w:numPr>
        <w:tabs>
          <w:tab w:val="left" w:pos="851"/>
          <w:tab w:val="right" w:pos="9360"/>
        </w:tabs>
        <w:ind w:left="0" w:firstLine="567"/>
        <w:rPr>
          <w:sz w:val="24"/>
          <w:szCs w:val="24"/>
        </w:rPr>
      </w:pPr>
      <w:r w:rsidRPr="00FD1CF6">
        <w:rPr>
          <w:sz w:val="24"/>
          <w:szCs w:val="24"/>
        </w:rPr>
        <w:t>Условия определения влагосодержания целлюлозной изоляции.</w:t>
      </w:r>
    </w:p>
    <w:p w:rsidR="000D749E" w:rsidRPr="00FD1CF6" w:rsidRDefault="000D749E" w:rsidP="000D749E">
      <w:pPr>
        <w:pStyle w:val="a3"/>
        <w:numPr>
          <w:ilvl w:val="0"/>
          <w:numId w:val="16"/>
        </w:numPr>
        <w:tabs>
          <w:tab w:val="left" w:pos="851"/>
          <w:tab w:val="right" w:pos="9360"/>
        </w:tabs>
        <w:ind w:left="0" w:firstLine="567"/>
        <w:rPr>
          <w:sz w:val="24"/>
          <w:szCs w:val="24"/>
        </w:rPr>
      </w:pPr>
      <w:r w:rsidRPr="00FD1CF6">
        <w:rPr>
          <w:sz w:val="24"/>
          <w:szCs w:val="24"/>
        </w:rPr>
        <w:t>Требования к отбору образцов макетов целлюлозной изоляции (при их наличии).</w:t>
      </w:r>
    </w:p>
    <w:p w:rsidR="000D749E" w:rsidRPr="00FD1CF6" w:rsidRDefault="000D749E" w:rsidP="000D749E">
      <w:pPr>
        <w:pStyle w:val="a3"/>
        <w:numPr>
          <w:ilvl w:val="0"/>
          <w:numId w:val="16"/>
        </w:numPr>
        <w:tabs>
          <w:tab w:val="left" w:pos="851"/>
          <w:tab w:val="right" w:pos="9360"/>
        </w:tabs>
        <w:ind w:left="0" w:firstLine="567"/>
        <w:rPr>
          <w:sz w:val="24"/>
          <w:szCs w:val="24"/>
        </w:rPr>
      </w:pPr>
      <w:r w:rsidRPr="00FD1CF6">
        <w:rPr>
          <w:sz w:val="24"/>
          <w:szCs w:val="24"/>
        </w:rPr>
        <w:t>Требования к процедуре отбора проб целлюлозной изоляции при отсутствии макетов изоляции и разгерметизации трансформаторов (с принудительным и естественным охлаждением) с подъёмом и без подъёма колокола (при нижнем разъёме бака) или с выемкой и без выемки активной части (при верхнем разъёме бака).</w:t>
      </w:r>
    </w:p>
    <w:p w:rsidR="000D749E" w:rsidRPr="00FD1CF6" w:rsidRDefault="000D749E" w:rsidP="000D749E">
      <w:pPr>
        <w:pStyle w:val="a3"/>
        <w:numPr>
          <w:ilvl w:val="0"/>
          <w:numId w:val="16"/>
        </w:numPr>
        <w:tabs>
          <w:tab w:val="left" w:pos="851"/>
          <w:tab w:val="right" w:pos="9360"/>
        </w:tabs>
        <w:ind w:left="0" w:firstLine="567"/>
        <w:rPr>
          <w:sz w:val="24"/>
          <w:szCs w:val="24"/>
        </w:rPr>
      </w:pPr>
      <w:r w:rsidRPr="00FD1CF6">
        <w:rPr>
          <w:sz w:val="24"/>
          <w:szCs w:val="24"/>
        </w:rPr>
        <w:t>Требования к массе и размеру проб целлюлозной изоляции для определения её влагосодержания. Требования к хранению, доставке и срокам проведения анализов после отбора проб изоляции.</w:t>
      </w:r>
    </w:p>
    <w:p w:rsidR="000D749E" w:rsidRPr="00FD1CF6" w:rsidRDefault="000D749E" w:rsidP="000D749E">
      <w:pPr>
        <w:pStyle w:val="a3"/>
        <w:numPr>
          <w:ilvl w:val="0"/>
          <w:numId w:val="16"/>
        </w:numPr>
        <w:tabs>
          <w:tab w:val="left" w:pos="851"/>
          <w:tab w:val="right" w:pos="9360"/>
        </w:tabs>
        <w:ind w:left="0" w:firstLine="567"/>
        <w:rPr>
          <w:sz w:val="24"/>
          <w:szCs w:val="24"/>
        </w:rPr>
      </w:pPr>
      <w:r w:rsidRPr="00FD1CF6">
        <w:rPr>
          <w:sz w:val="24"/>
          <w:szCs w:val="24"/>
        </w:rPr>
        <w:t>Условия, при которых необходимо восстановление изоляции в зоне отбора проб целлюлозы в активной части, и процедура</w:t>
      </w:r>
      <w:r w:rsidRPr="00FD1CF6" w:rsidDel="003D6FA3">
        <w:rPr>
          <w:sz w:val="24"/>
          <w:szCs w:val="24"/>
        </w:rPr>
        <w:t xml:space="preserve"> </w:t>
      </w:r>
      <w:r w:rsidRPr="00FD1CF6">
        <w:rPr>
          <w:sz w:val="24"/>
          <w:szCs w:val="24"/>
        </w:rPr>
        <w:t xml:space="preserve">выполнения этих работ. </w:t>
      </w:r>
    </w:p>
    <w:p w:rsidR="000D749E" w:rsidRPr="00FD1CF6" w:rsidRDefault="000D749E" w:rsidP="000D749E">
      <w:pPr>
        <w:pStyle w:val="a3"/>
        <w:numPr>
          <w:ilvl w:val="0"/>
          <w:numId w:val="16"/>
        </w:numPr>
        <w:tabs>
          <w:tab w:val="left" w:pos="851"/>
          <w:tab w:val="right" w:pos="9360"/>
        </w:tabs>
        <w:ind w:left="0" w:firstLine="567"/>
        <w:rPr>
          <w:sz w:val="24"/>
          <w:szCs w:val="24"/>
        </w:rPr>
      </w:pPr>
      <w:r w:rsidRPr="00FD1CF6">
        <w:rPr>
          <w:sz w:val="24"/>
          <w:szCs w:val="24"/>
        </w:rPr>
        <w:t xml:space="preserve">Требования к макетам целлюлозной изоляции, их размещению в процессе вскрытия трансформатора и контролю влагосодержания для оценки результатов капитального ремонта </w:t>
      </w:r>
      <w:r w:rsidR="006C707E" w:rsidRPr="00FD1CF6">
        <w:rPr>
          <w:sz w:val="24"/>
          <w:szCs w:val="24"/>
        </w:rPr>
        <w:t xml:space="preserve">при </w:t>
      </w:r>
      <w:r w:rsidRPr="00FD1CF6">
        <w:rPr>
          <w:sz w:val="24"/>
          <w:szCs w:val="24"/>
        </w:rPr>
        <w:t xml:space="preserve">разгерметизации трансформаторов, в том числе при сушке активной части. </w:t>
      </w:r>
    </w:p>
    <w:p w:rsidR="000D749E" w:rsidRPr="00FD1CF6" w:rsidRDefault="000D749E" w:rsidP="000D749E">
      <w:pPr>
        <w:pStyle w:val="a3"/>
        <w:numPr>
          <w:ilvl w:val="0"/>
          <w:numId w:val="16"/>
        </w:numPr>
        <w:tabs>
          <w:tab w:val="left" w:pos="851"/>
          <w:tab w:val="right" w:pos="9360"/>
        </w:tabs>
        <w:ind w:left="0" w:firstLine="567"/>
        <w:rPr>
          <w:sz w:val="24"/>
          <w:szCs w:val="24"/>
        </w:rPr>
      </w:pPr>
      <w:r w:rsidRPr="00FD1CF6">
        <w:rPr>
          <w:sz w:val="24"/>
          <w:szCs w:val="24"/>
        </w:rPr>
        <w:t xml:space="preserve">Методика </w:t>
      </w:r>
      <w:r w:rsidRPr="00FD1CF6">
        <w:rPr>
          <w:color w:val="000000"/>
          <w:sz w:val="24"/>
          <w:szCs w:val="24"/>
          <w:shd w:val="clear" w:color="auto" w:fill="FFFFFF"/>
        </w:rPr>
        <w:t>количественного определения содержания воды</w:t>
      </w:r>
      <w:r w:rsidRPr="00FD1CF6">
        <w:rPr>
          <w:sz w:val="24"/>
          <w:szCs w:val="24"/>
        </w:rPr>
        <w:t xml:space="preserve"> в отобранных образцах (пробах) целлюлозной изоляции. </w:t>
      </w:r>
    </w:p>
    <w:p w:rsidR="000161F4" w:rsidRPr="00085823" w:rsidRDefault="000161F4" w:rsidP="000161F4">
      <w:pPr>
        <w:pStyle w:val="a5"/>
        <w:numPr>
          <w:ilvl w:val="1"/>
          <w:numId w:val="15"/>
        </w:numPr>
        <w:tabs>
          <w:tab w:val="left" w:pos="142"/>
          <w:tab w:val="left" w:pos="993"/>
          <w:tab w:val="left" w:pos="1560"/>
          <w:tab w:val="right" w:pos="9360"/>
        </w:tabs>
        <w:ind w:left="0" w:firstLine="567"/>
        <w:rPr>
          <w:color w:val="000000" w:themeColor="text1"/>
          <w:sz w:val="24"/>
          <w:szCs w:val="24"/>
          <w:lang w:val="ru-RU"/>
        </w:rPr>
      </w:pPr>
      <w:r w:rsidRPr="00085823">
        <w:rPr>
          <w:color w:val="000000" w:themeColor="text1"/>
          <w:sz w:val="24"/>
          <w:szCs w:val="24"/>
          <w:lang w:val="ru-RU"/>
        </w:rPr>
        <w:t xml:space="preserve">Стандарт требуется выполнить по разделам </w:t>
      </w:r>
      <w:r w:rsidRPr="00085823">
        <w:rPr>
          <w:color w:val="000000" w:themeColor="text1"/>
          <w:sz w:val="24"/>
        </w:rPr>
        <w:t xml:space="preserve">в соответствии с приложением 1 к </w:t>
      </w:r>
      <w:r w:rsidR="00817B6B">
        <w:rPr>
          <w:color w:val="000000" w:themeColor="text1"/>
          <w:sz w:val="24"/>
          <w:lang w:val="ru-RU"/>
        </w:rPr>
        <w:t xml:space="preserve">Техническому </w:t>
      </w:r>
      <w:r w:rsidRPr="00085823">
        <w:rPr>
          <w:color w:val="000000" w:themeColor="text1"/>
          <w:sz w:val="24"/>
        </w:rPr>
        <w:t>заданию</w:t>
      </w:r>
      <w:r w:rsidRPr="00085823">
        <w:rPr>
          <w:color w:val="000000" w:themeColor="text1"/>
          <w:sz w:val="24"/>
          <w:lang w:val="ru-RU"/>
        </w:rPr>
        <w:t>.</w:t>
      </w:r>
    </w:p>
    <w:p w:rsidR="00595317" w:rsidRPr="00085823" w:rsidRDefault="00595317" w:rsidP="000161F4">
      <w:pPr>
        <w:pStyle w:val="a3"/>
        <w:numPr>
          <w:ilvl w:val="1"/>
          <w:numId w:val="15"/>
        </w:numPr>
        <w:tabs>
          <w:tab w:val="left" w:pos="993"/>
        </w:tabs>
        <w:ind w:left="0" w:firstLine="567"/>
        <w:rPr>
          <w:color w:val="000000" w:themeColor="text1"/>
          <w:sz w:val="24"/>
          <w:szCs w:val="24"/>
        </w:rPr>
      </w:pPr>
      <w:r w:rsidRPr="00085823">
        <w:rPr>
          <w:color w:val="000000" w:themeColor="text1"/>
          <w:sz w:val="24"/>
          <w:szCs w:val="24"/>
        </w:rPr>
        <w:t xml:space="preserve">В ходе работы структура </w:t>
      </w:r>
      <w:r w:rsidR="00FD1CF6" w:rsidRPr="00085823">
        <w:rPr>
          <w:color w:val="000000" w:themeColor="text1"/>
          <w:sz w:val="24"/>
          <w:szCs w:val="24"/>
        </w:rPr>
        <w:t>С</w:t>
      </w:r>
      <w:r w:rsidRPr="00085823">
        <w:rPr>
          <w:color w:val="000000" w:themeColor="text1"/>
          <w:sz w:val="24"/>
          <w:szCs w:val="24"/>
        </w:rPr>
        <w:t>тандарта может быть уточнена по согласованию сторон в части раздела «Содержание» Стандарта (приложение 1 к Техническому заданию).</w:t>
      </w:r>
    </w:p>
    <w:p w:rsidR="00D87555" w:rsidRPr="00FD1CF6" w:rsidRDefault="00981581" w:rsidP="003A4822">
      <w:pPr>
        <w:pStyle w:val="a3"/>
        <w:numPr>
          <w:ilvl w:val="1"/>
          <w:numId w:val="15"/>
        </w:numPr>
        <w:tabs>
          <w:tab w:val="left" w:pos="993"/>
        </w:tabs>
        <w:ind w:left="0" w:firstLine="567"/>
        <w:rPr>
          <w:color w:val="000000" w:themeColor="text1"/>
          <w:sz w:val="24"/>
          <w:szCs w:val="24"/>
        </w:rPr>
      </w:pPr>
      <w:r w:rsidRPr="00FD1CF6">
        <w:rPr>
          <w:color w:val="000000" w:themeColor="text1"/>
          <w:sz w:val="24"/>
          <w:szCs w:val="24"/>
        </w:rPr>
        <w:t>Д</w:t>
      </w:r>
      <w:r w:rsidR="00595317" w:rsidRPr="00FD1CF6">
        <w:rPr>
          <w:color w:val="000000" w:themeColor="text1"/>
          <w:sz w:val="24"/>
          <w:szCs w:val="24"/>
        </w:rPr>
        <w:t>олжны быть выполнены следующие работы</w:t>
      </w:r>
      <w:r w:rsidR="00D87555" w:rsidRPr="00FD1CF6">
        <w:rPr>
          <w:color w:val="000000" w:themeColor="text1"/>
          <w:sz w:val="24"/>
          <w:szCs w:val="24"/>
        </w:rPr>
        <w:t xml:space="preserve">: </w:t>
      </w:r>
    </w:p>
    <w:p w:rsidR="0007641F" w:rsidRPr="00FD1CF6" w:rsidRDefault="00981581" w:rsidP="00FD1CF6">
      <w:pPr>
        <w:pStyle w:val="a3"/>
        <w:numPr>
          <w:ilvl w:val="2"/>
          <w:numId w:val="15"/>
        </w:numPr>
        <w:tabs>
          <w:tab w:val="left" w:pos="993"/>
        </w:tabs>
        <w:ind w:left="0" w:firstLine="567"/>
        <w:rPr>
          <w:color w:val="000000" w:themeColor="text1"/>
          <w:sz w:val="24"/>
          <w:szCs w:val="24"/>
        </w:rPr>
      </w:pPr>
      <w:r w:rsidRPr="00FD1CF6">
        <w:rPr>
          <w:color w:val="000000" w:themeColor="text1"/>
          <w:sz w:val="24"/>
          <w:szCs w:val="24"/>
        </w:rPr>
        <w:t>Исполнитель выполняет: а</w:t>
      </w:r>
      <w:r w:rsidR="0007641F" w:rsidRPr="00FD1CF6">
        <w:rPr>
          <w:color w:val="000000" w:themeColor="text1"/>
          <w:sz w:val="24"/>
          <w:szCs w:val="24"/>
        </w:rPr>
        <w:t xml:space="preserve">нализ действующих документов в области применения </w:t>
      </w:r>
      <w:r w:rsidR="00085823">
        <w:rPr>
          <w:color w:val="000000" w:themeColor="text1"/>
          <w:sz w:val="24"/>
          <w:szCs w:val="24"/>
        </w:rPr>
        <w:t>С</w:t>
      </w:r>
      <w:r w:rsidR="0007641F" w:rsidRPr="00FD1CF6">
        <w:rPr>
          <w:color w:val="000000" w:themeColor="text1"/>
          <w:sz w:val="24"/>
          <w:szCs w:val="24"/>
        </w:rPr>
        <w:t>тандарта</w:t>
      </w:r>
      <w:r w:rsidR="0086296A" w:rsidRPr="00FD1CF6">
        <w:rPr>
          <w:color w:val="000000" w:themeColor="text1"/>
          <w:sz w:val="24"/>
          <w:szCs w:val="24"/>
        </w:rPr>
        <w:t xml:space="preserve"> и литературных источников;</w:t>
      </w:r>
      <w:r w:rsidR="0007641F" w:rsidRPr="00FD1CF6">
        <w:rPr>
          <w:color w:val="000000" w:themeColor="text1"/>
          <w:sz w:val="24"/>
          <w:szCs w:val="24"/>
        </w:rPr>
        <w:t xml:space="preserve"> обзор конструктивных особенностей трансформаторов, учитываемых при разработке </w:t>
      </w:r>
      <w:r w:rsidR="00FD1CF6" w:rsidRPr="00FD1CF6">
        <w:rPr>
          <w:color w:val="000000" w:themeColor="text1"/>
          <w:sz w:val="24"/>
          <w:szCs w:val="24"/>
        </w:rPr>
        <w:t>С</w:t>
      </w:r>
      <w:r w:rsidR="0007641F" w:rsidRPr="00FD1CF6">
        <w:rPr>
          <w:color w:val="000000" w:themeColor="text1"/>
          <w:sz w:val="24"/>
          <w:szCs w:val="24"/>
        </w:rPr>
        <w:t xml:space="preserve">тандарта. </w:t>
      </w:r>
      <w:r w:rsidR="009B253E" w:rsidRPr="00FD1CF6">
        <w:rPr>
          <w:color w:val="000000" w:themeColor="text1"/>
          <w:sz w:val="24"/>
          <w:szCs w:val="24"/>
        </w:rPr>
        <w:t>По результатам</w:t>
      </w:r>
      <w:r w:rsidR="0086296A" w:rsidRPr="00FD1CF6">
        <w:rPr>
          <w:color w:val="000000" w:themeColor="text1"/>
          <w:sz w:val="24"/>
          <w:szCs w:val="24"/>
        </w:rPr>
        <w:t xml:space="preserve"> выполненн</w:t>
      </w:r>
      <w:r w:rsidRPr="00FD1CF6">
        <w:rPr>
          <w:color w:val="000000" w:themeColor="text1"/>
          <w:sz w:val="24"/>
          <w:szCs w:val="24"/>
        </w:rPr>
        <w:t>ых</w:t>
      </w:r>
      <w:r w:rsidR="0086296A" w:rsidRPr="00FD1CF6">
        <w:rPr>
          <w:color w:val="000000" w:themeColor="text1"/>
          <w:sz w:val="24"/>
          <w:szCs w:val="24"/>
        </w:rPr>
        <w:t xml:space="preserve"> анализа </w:t>
      </w:r>
      <w:r w:rsidRPr="00FD1CF6">
        <w:rPr>
          <w:color w:val="000000" w:themeColor="text1"/>
          <w:sz w:val="24"/>
          <w:szCs w:val="24"/>
        </w:rPr>
        <w:t xml:space="preserve">и обзора </w:t>
      </w:r>
      <w:r w:rsidR="009B253E" w:rsidRPr="00FD1CF6">
        <w:rPr>
          <w:color w:val="000000" w:themeColor="text1"/>
          <w:sz w:val="24"/>
          <w:szCs w:val="24"/>
        </w:rPr>
        <w:t xml:space="preserve">Исполнителем </w:t>
      </w:r>
      <w:r w:rsidR="0007641F" w:rsidRPr="00FD1CF6">
        <w:rPr>
          <w:color w:val="000000" w:themeColor="text1"/>
          <w:sz w:val="24"/>
          <w:szCs w:val="24"/>
        </w:rPr>
        <w:t>должн</w:t>
      </w:r>
      <w:r w:rsidR="009B253E" w:rsidRPr="00FD1CF6">
        <w:rPr>
          <w:color w:val="000000" w:themeColor="text1"/>
          <w:sz w:val="24"/>
          <w:szCs w:val="24"/>
        </w:rPr>
        <w:t xml:space="preserve">а </w:t>
      </w:r>
      <w:r w:rsidR="0007641F" w:rsidRPr="00FD1CF6">
        <w:rPr>
          <w:color w:val="000000" w:themeColor="text1"/>
          <w:sz w:val="24"/>
          <w:szCs w:val="24"/>
        </w:rPr>
        <w:t xml:space="preserve">быть </w:t>
      </w:r>
      <w:r w:rsidR="009B253E" w:rsidRPr="00FD1CF6">
        <w:rPr>
          <w:color w:val="000000" w:themeColor="text1"/>
          <w:sz w:val="24"/>
          <w:szCs w:val="24"/>
        </w:rPr>
        <w:t xml:space="preserve">разработана </w:t>
      </w:r>
      <w:r w:rsidR="0086296A" w:rsidRPr="00FD1CF6">
        <w:rPr>
          <w:color w:val="000000" w:themeColor="text1"/>
          <w:sz w:val="24"/>
          <w:szCs w:val="24"/>
        </w:rPr>
        <w:t xml:space="preserve">и передана Заказчику </w:t>
      </w:r>
      <w:r w:rsidR="0007641F" w:rsidRPr="00FD1CF6">
        <w:rPr>
          <w:color w:val="000000" w:themeColor="text1"/>
          <w:sz w:val="24"/>
          <w:szCs w:val="24"/>
        </w:rPr>
        <w:t>аналитическ</w:t>
      </w:r>
      <w:r w:rsidR="009B253E" w:rsidRPr="00FD1CF6">
        <w:rPr>
          <w:color w:val="000000" w:themeColor="text1"/>
          <w:sz w:val="24"/>
          <w:szCs w:val="24"/>
        </w:rPr>
        <w:t>ая</w:t>
      </w:r>
      <w:r w:rsidR="0007641F" w:rsidRPr="00FD1CF6">
        <w:rPr>
          <w:color w:val="000000" w:themeColor="text1"/>
          <w:sz w:val="24"/>
          <w:szCs w:val="24"/>
        </w:rPr>
        <w:t xml:space="preserve"> записк</w:t>
      </w:r>
      <w:r w:rsidR="009B253E" w:rsidRPr="00FD1CF6">
        <w:rPr>
          <w:color w:val="000000" w:themeColor="text1"/>
          <w:sz w:val="24"/>
          <w:szCs w:val="24"/>
        </w:rPr>
        <w:t>а по форме технического отчёта</w:t>
      </w:r>
      <w:r w:rsidR="0007641F" w:rsidRPr="00FD1CF6">
        <w:rPr>
          <w:color w:val="000000" w:themeColor="text1"/>
          <w:sz w:val="24"/>
          <w:szCs w:val="24"/>
        </w:rPr>
        <w:t>.</w:t>
      </w:r>
    </w:p>
    <w:p w:rsidR="00981581" w:rsidRPr="00FD1CF6" w:rsidRDefault="00981581" w:rsidP="00FD1CF6">
      <w:pPr>
        <w:pStyle w:val="a3"/>
        <w:numPr>
          <w:ilvl w:val="2"/>
          <w:numId w:val="15"/>
        </w:numPr>
        <w:tabs>
          <w:tab w:val="left" w:pos="993"/>
        </w:tabs>
        <w:ind w:left="0" w:firstLine="567"/>
        <w:rPr>
          <w:color w:val="000000" w:themeColor="text1"/>
          <w:sz w:val="24"/>
          <w:szCs w:val="24"/>
        </w:rPr>
      </w:pPr>
      <w:r w:rsidRPr="00FD1CF6">
        <w:rPr>
          <w:color w:val="000000" w:themeColor="text1"/>
          <w:sz w:val="24"/>
          <w:szCs w:val="24"/>
        </w:rPr>
        <w:t>Исполнитель р</w:t>
      </w:r>
      <w:r w:rsidR="009B253E" w:rsidRPr="00FD1CF6">
        <w:rPr>
          <w:color w:val="000000" w:themeColor="text1"/>
          <w:sz w:val="24"/>
          <w:szCs w:val="24"/>
        </w:rPr>
        <w:t>азраб</w:t>
      </w:r>
      <w:r w:rsidRPr="00FD1CF6">
        <w:rPr>
          <w:color w:val="000000" w:themeColor="text1"/>
          <w:sz w:val="24"/>
          <w:szCs w:val="24"/>
        </w:rPr>
        <w:t>атывает</w:t>
      </w:r>
      <w:r w:rsidR="009B253E" w:rsidRPr="00FD1CF6">
        <w:rPr>
          <w:color w:val="000000" w:themeColor="text1"/>
          <w:sz w:val="24"/>
          <w:szCs w:val="24"/>
        </w:rPr>
        <w:t xml:space="preserve"> </w:t>
      </w:r>
      <w:r w:rsidRPr="00FD1CF6">
        <w:rPr>
          <w:color w:val="000000" w:themeColor="text1"/>
          <w:sz w:val="24"/>
          <w:szCs w:val="24"/>
        </w:rPr>
        <w:t xml:space="preserve">и направляет на рассмотрение Заказчику для сбора отзывов, предложений и замечаний </w:t>
      </w:r>
      <w:r w:rsidR="009B253E" w:rsidRPr="00FD1CF6">
        <w:rPr>
          <w:color w:val="000000" w:themeColor="text1"/>
          <w:sz w:val="24"/>
          <w:szCs w:val="24"/>
        </w:rPr>
        <w:t>перв</w:t>
      </w:r>
      <w:r w:rsidRPr="00FD1CF6">
        <w:rPr>
          <w:color w:val="000000" w:themeColor="text1"/>
          <w:sz w:val="24"/>
          <w:szCs w:val="24"/>
        </w:rPr>
        <w:t>ую</w:t>
      </w:r>
      <w:r w:rsidR="009B253E" w:rsidRPr="00FD1CF6">
        <w:rPr>
          <w:color w:val="000000" w:themeColor="text1"/>
          <w:sz w:val="24"/>
          <w:szCs w:val="24"/>
        </w:rPr>
        <w:t xml:space="preserve"> редакци</w:t>
      </w:r>
      <w:r w:rsidRPr="00FD1CF6">
        <w:rPr>
          <w:color w:val="000000" w:themeColor="text1"/>
          <w:sz w:val="24"/>
          <w:szCs w:val="24"/>
        </w:rPr>
        <w:t>ю</w:t>
      </w:r>
      <w:r w:rsidR="009B253E" w:rsidRPr="00FD1CF6">
        <w:rPr>
          <w:color w:val="000000" w:themeColor="text1"/>
          <w:sz w:val="24"/>
          <w:szCs w:val="24"/>
        </w:rPr>
        <w:t xml:space="preserve"> </w:t>
      </w:r>
      <w:r w:rsidR="00085823">
        <w:rPr>
          <w:color w:val="000000" w:themeColor="text1"/>
          <w:sz w:val="24"/>
          <w:szCs w:val="24"/>
        </w:rPr>
        <w:t>С</w:t>
      </w:r>
      <w:r w:rsidR="009B253E" w:rsidRPr="00FD1CF6">
        <w:rPr>
          <w:color w:val="000000" w:themeColor="text1"/>
          <w:sz w:val="24"/>
          <w:szCs w:val="24"/>
        </w:rPr>
        <w:t xml:space="preserve">тандарта. </w:t>
      </w:r>
    </w:p>
    <w:p w:rsidR="009B253E" w:rsidRPr="00FD1CF6" w:rsidRDefault="009B253E" w:rsidP="00FD1CF6">
      <w:pPr>
        <w:pStyle w:val="a3"/>
        <w:numPr>
          <w:ilvl w:val="2"/>
          <w:numId w:val="15"/>
        </w:numPr>
        <w:tabs>
          <w:tab w:val="left" w:pos="993"/>
        </w:tabs>
        <w:ind w:left="0" w:firstLine="567"/>
        <w:rPr>
          <w:color w:val="000000" w:themeColor="text1"/>
          <w:sz w:val="24"/>
          <w:szCs w:val="24"/>
        </w:rPr>
      </w:pPr>
      <w:r w:rsidRPr="00FD1CF6">
        <w:rPr>
          <w:color w:val="000000" w:themeColor="text1"/>
          <w:sz w:val="24"/>
          <w:szCs w:val="24"/>
        </w:rPr>
        <w:t xml:space="preserve">Заказчик, получив первую редакцию </w:t>
      </w:r>
      <w:r w:rsidR="00FD1CF6" w:rsidRPr="00FD1CF6">
        <w:rPr>
          <w:color w:val="000000" w:themeColor="text1"/>
          <w:sz w:val="24"/>
          <w:szCs w:val="24"/>
        </w:rPr>
        <w:t>С</w:t>
      </w:r>
      <w:r w:rsidRPr="00FD1CF6">
        <w:rPr>
          <w:color w:val="000000" w:themeColor="text1"/>
          <w:sz w:val="24"/>
          <w:szCs w:val="24"/>
        </w:rPr>
        <w:t>тандарта</w:t>
      </w:r>
      <w:r w:rsidR="0086296A" w:rsidRPr="00FD1CF6">
        <w:rPr>
          <w:color w:val="000000" w:themeColor="text1"/>
          <w:sz w:val="24"/>
          <w:szCs w:val="24"/>
        </w:rPr>
        <w:t>,</w:t>
      </w:r>
      <w:r w:rsidRPr="00FD1CF6">
        <w:rPr>
          <w:color w:val="000000" w:themeColor="text1"/>
          <w:sz w:val="24"/>
          <w:szCs w:val="24"/>
        </w:rPr>
        <w:t xml:space="preserve"> организовывает </w:t>
      </w:r>
      <w:r w:rsidR="0086296A" w:rsidRPr="00FD1CF6">
        <w:rPr>
          <w:color w:val="000000" w:themeColor="text1"/>
          <w:sz w:val="24"/>
          <w:szCs w:val="24"/>
        </w:rPr>
        <w:t xml:space="preserve">его рассмотрение, оформляет и направляет Исполнителю </w:t>
      </w:r>
      <w:r w:rsidR="0064331F" w:rsidRPr="00FD1CF6">
        <w:rPr>
          <w:color w:val="000000" w:themeColor="text1"/>
          <w:sz w:val="24"/>
          <w:szCs w:val="24"/>
        </w:rPr>
        <w:t xml:space="preserve">отзывы, </w:t>
      </w:r>
      <w:r w:rsidR="0086296A" w:rsidRPr="00FD1CF6">
        <w:rPr>
          <w:color w:val="000000" w:themeColor="text1"/>
          <w:sz w:val="24"/>
          <w:szCs w:val="24"/>
        </w:rPr>
        <w:t>замечани</w:t>
      </w:r>
      <w:r w:rsidR="0064331F" w:rsidRPr="00FD1CF6">
        <w:rPr>
          <w:color w:val="000000" w:themeColor="text1"/>
          <w:sz w:val="24"/>
          <w:szCs w:val="24"/>
        </w:rPr>
        <w:t>я</w:t>
      </w:r>
      <w:r w:rsidR="0086296A" w:rsidRPr="00FD1CF6">
        <w:rPr>
          <w:color w:val="000000" w:themeColor="text1"/>
          <w:sz w:val="24"/>
          <w:szCs w:val="24"/>
        </w:rPr>
        <w:t xml:space="preserve"> и предложени</w:t>
      </w:r>
      <w:r w:rsidR="0064331F" w:rsidRPr="00FD1CF6">
        <w:rPr>
          <w:color w:val="000000" w:themeColor="text1"/>
          <w:sz w:val="24"/>
          <w:szCs w:val="24"/>
        </w:rPr>
        <w:t>я</w:t>
      </w:r>
      <w:r w:rsidR="0086296A" w:rsidRPr="00FD1CF6">
        <w:rPr>
          <w:color w:val="000000" w:themeColor="text1"/>
          <w:sz w:val="24"/>
          <w:szCs w:val="24"/>
        </w:rPr>
        <w:t>.</w:t>
      </w:r>
      <w:r w:rsidRPr="00FD1CF6">
        <w:rPr>
          <w:color w:val="000000" w:themeColor="text1"/>
          <w:sz w:val="24"/>
          <w:szCs w:val="24"/>
        </w:rPr>
        <w:t xml:space="preserve"> </w:t>
      </w:r>
    </w:p>
    <w:p w:rsidR="00766F5A" w:rsidRPr="00FD1CF6" w:rsidRDefault="00981581" w:rsidP="00FD1CF6">
      <w:pPr>
        <w:pStyle w:val="a3"/>
        <w:numPr>
          <w:ilvl w:val="2"/>
          <w:numId w:val="15"/>
        </w:numPr>
        <w:tabs>
          <w:tab w:val="left" w:pos="993"/>
        </w:tabs>
        <w:ind w:left="0" w:firstLine="567"/>
        <w:rPr>
          <w:color w:val="000000" w:themeColor="text1"/>
          <w:sz w:val="24"/>
          <w:szCs w:val="24"/>
        </w:rPr>
      </w:pPr>
      <w:r w:rsidRPr="00FD1CF6">
        <w:rPr>
          <w:color w:val="000000" w:themeColor="text1"/>
          <w:sz w:val="24"/>
          <w:szCs w:val="24"/>
        </w:rPr>
        <w:t>Исполнитель выполняет ан</w:t>
      </w:r>
      <w:r w:rsidR="009B253E" w:rsidRPr="00FD1CF6">
        <w:rPr>
          <w:color w:val="000000" w:themeColor="text1"/>
          <w:sz w:val="24"/>
          <w:szCs w:val="24"/>
        </w:rPr>
        <w:t xml:space="preserve">ализ поступивших </w:t>
      </w:r>
      <w:r w:rsidR="0064331F" w:rsidRPr="00FD1CF6">
        <w:rPr>
          <w:color w:val="000000" w:themeColor="text1"/>
          <w:sz w:val="24"/>
          <w:szCs w:val="24"/>
        </w:rPr>
        <w:t xml:space="preserve">отзывов, </w:t>
      </w:r>
      <w:r w:rsidR="009B253E" w:rsidRPr="00FD1CF6">
        <w:rPr>
          <w:color w:val="000000" w:themeColor="text1"/>
          <w:sz w:val="24"/>
          <w:szCs w:val="24"/>
        </w:rPr>
        <w:t>замечаний и предложений на первую редакцию Стандарта</w:t>
      </w:r>
      <w:r w:rsidR="0064331F" w:rsidRPr="00FD1CF6">
        <w:rPr>
          <w:color w:val="000000" w:themeColor="text1"/>
          <w:sz w:val="24"/>
          <w:szCs w:val="24"/>
        </w:rPr>
        <w:t>, формирует «С</w:t>
      </w:r>
      <w:r w:rsidR="009B253E" w:rsidRPr="00FD1CF6">
        <w:rPr>
          <w:color w:val="000000" w:themeColor="text1"/>
          <w:sz w:val="24"/>
          <w:szCs w:val="24"/>
        </w:rPr>
        <w:t>водк</w:t>
      </w:r>
      <w:r w:rsidR="0064331F" w:rsidRPr="00FD1CF6">
        <w:rPr>
          <w:color w:val="000000" w:themeColor="text1"/>
          <w:sz w:val="24"/>
          <w:szCs w:val="24"/>
        </w:rPr>
        <w:t>у</w:t>
      </w:r>
      <w:r w:rsidR="009B253E" w:rsidRPr="00FD1CF6">
        <w:rPr>
          <w:color w:val="000000" w:themeColor="text1"/>
          <w:sz w:val="24"/>
          <w:szCs w:val="24"/>
        </w:rPr>
        <w:t xml:space="preserve"> принятых и отклоненных замечаний</w:t>
      </w:r>
      <w:r w:rsidR="0064331F" w:rsidRPr="00FD1CF6">
        <w:rPr>
          <w:color w:val="000000" w:themeColor="text1"/>
          <w:sz w:val="24"/>
          <w:szCs w:val="24"/>
        </w:rPr>
        <w:t xml:space="preserve"> и предложений</w:t>
      </w:r>
      <w:r w:rsidR="009B253E" w:rsidRPr="00FD1CF6">
        <w:rPr>
          <w:color w:val="000000" w:themeColor="text1"/>
          <w:sz w:val="24"/>
          <w:szCs w:val="24"/>
        </w:rPr>
        <w:t>»</w:t>
      </w:r>
      <w:r w:rsidR="0064331F" w:rsidRPr="00FD1CF6">
        <w:rPr>
          <w:color w:val="000000" w:themeColor="text1"/>
          <w:sz w:val="24"/>
          <w:szCs w:val="24"/>
        </w:rPr>
        <w:t xml:space="preserve"> с обоснованием отклонения, дорабатывает </w:t>
      </w:r>
      <w:r w:rsidR="009B253E" w:rsidRPr="00FD1CF6">
        <w:rPr>
          <w:color w:val="000000" w:themeColor="text1"/>
          <w:sz w:val="24"/>
          <w:szCs w:val="24"/>
        </w:rPr>
        <w:t>перв</w:t>
      </w:r>
      <w:r w:rsidR="0064331F" w:rsidRPr="00FD1CF6">
        <w:rPr>
          <w:color w:val="000000" w:themeColor="text1"/>
          <w:sz w:val="24"/>
          <w:szCs w:val="24"/>
        </w:rPr>
        <w:t>ую</w:t>
      </w:r>
      <w:r w:rsidR="009B253E" w:rsidRPr="00FD1CF6">
        <w:rPr>
          <w:color w:val="000000" w:themeColor="text1"/>
          <w:sz w:val="24"/>
          <w:szCs w:val="24"/>
        </w:rPr>
        <w:t xml:space="preserve"> редакци</w:t>
      </w:r>
      <w:r w:rsidR="0064331F" w:rsidRPr="00FD1CF6">
        <w:rPr>
          <w:color w:val="000000" w:themeColor="text1"/>
          <w:sz w:val="24"/>
          <w:szCs w:val="24"/>
        </w:rPr>
        <w:t>ю</w:t>
      </w:r>
      <w:r w:rsidR="009B253E" w:rsidRPr="00FD1CF6">
        <w:rPr>
          <w:color w:val="000000" w:themeColor="text1"/>
          <w:sz w:val="24"/>
          <w:szCs w:val="24"/>
        </w:rPr>
        <w:t xml:space="preserve"> Стандарта по результатам рецензирования.</w:t>
      </w:r>
      <w:r w:rsidR="0064331F" w:rsidRPr="00FD1CF6">
        <w:rPr>
          <w:color w:val="000000" w:themeColor="text1"/>
          <w:sz w:val="24"/>
          <w:szCs w:val="24"/>
        </w:rPr>
        <w:t xml:space="preserve"> </w:t>
      </w:r>
    </w:p>
    <w:p w:rsidR="00085823" w:rsidRPr="00085823" w:rsidRDefault="00085823" w:rsidP="00085823">
      <w:pPr>
        <w:pStyle w:val="a3"/>
        <w:numPr>
          <w:ilvl w:val="2"/>
          <w:numId w:val="15"/>
        </w:numPr>
        <w:tabs>
          <w:tab w:val="left" w:pos="993"/>
        </w:tabs>
        <w:ind w:left="0" w:firstLine="567"/>
        <w:rPr>
          <w:color w:val="000000" w:themeColor="text1"/>
          <w:sz w:val="24"/>
          <w:szCs w:val="24"/>
        </w:rPr>
      </w:pPr>
      <w:r w:rsidRPr="00085823">
        <w:rPr>
          <w:color w:val="000000" w:themeColor="text1"/>
          <w:sz w:val="24"/>
          <w:szCs w:val="24"/>
        </w:rPr>
        <w:t>Исполнитель разрабатывает и направляет на рассмотрение Заказчику для сбора отзывов, предложений и замечаний вторую редакцию Стандарта вместе со «Сводкой принятых и отклоненных замечаний и предложений».</w:t>
      </w:r>
    </w:p>
    <w:p w:rsidR="00085823" w:rsidRPr="00085823" w:rsidRDefault="00085823" w:rsidP="00085823">
      <w:pPr>
        <w:pStyle w:val="a3"/>
        <w:numPr>
          <w:ilvl w:val="2"/>
          <w:numId w:val="15"/>
        </w:numPr>
        <w:tabs>
          <w:tab w:val="left" w:pos="993"/>
        </w:tabs>
        <w:ind w:left="0" w:firstLine="567"/>
        <w:rPr>
          <w:color w:val="000000" w:themeColor="text1"/>
          <w:sz w:val="24"/>
          <w:szCs w:val="24"/>
        </w:rPr>
      </w:pPr>
      <w:r w:rsidRPr="00085823">
        <w:rPr>
          <w:color w:val="000000" w:themeColor="text1"/>
          <w:sz w:val="24"/>
          <w:szCs w:val="24"/>
        </w:rPr>
        <w:t xml:space="preserve">Заказчик, получив вторую редакцию </w:t>
      </w:r>
      <w:r w:rsidR="004B51EC">
        <w:rPr>
          <w:color w:val="000000" w:themeColor="text1"/>
          <w:sz w:val="24"/>
          <w:szCs w:val="24"/>
        </w:rPr>
        <w:t>С</w:t>
      </w:r>
      <w:r w:rsidRPr="00085823">
        <w:rPr>
          <w:color w:val="000000" w:themeColor="text1"/>
          <w:sz w:val="24"/>
          <w:szCs w:val="24"/>
        </w:rPr>
        <w:t>тандарта, организовывает его рассмотрение, оформляет и направляет Исполнителю отзывы, замечания и предложения</w:t>
      </w:r>
      <w:r>
        <w:rPr>
          <w:color w:val="000000" w:themeColor="text1"/>
          <w:sz w:val="24"/>
          <w:szCs w:val="24"/>
        </w:rPr>
        <w:t xml:space="preserve"> (при наличии)</w:t>
      </w:r>
      <w:r w:rsidRPr="00085823">
        <w:rPr>
          <w:color w:val="000000" w:themeColor="text1"/>
          <w:sz w:val="24"/>
          <w:szCs w:val="24"/>
        </w:rPr>
        <w:t xml:space="preserve">. </w:t>
      </w:r>
    </w:p>
    <w:p w:rsidR="00085823" w:rsidRPr="00964FFA" w:rsidRDefault="00085823" w:rsidP="00085823">
      <w:pPr>
        <w:pStyle w:val="a3"/>
        <w:numPr>
          <w:ilvl w:val="2"/>
          <w:numId w:val="15"/>
        </w:numPr>
        <w:tabs>
          <w:tab w:val="left" w:pos="993"/>
        </w:tabs>
        <w:ind w:left="0" w:firstLine="567"/>
        <w:rPr>
          <w:color w:val="000000" w:themeColor="text1"/>
          <w:sz w:val="24"/>
          <w:szCs w:val="24"/>
        </w:rPr>
      </w:pPr>
      <w:r w:rsidRPr="00085823">
        <w:rPr>
          <w:color w:val="000000" w:themeColor="text1"/>
          <w:sz w:val="24"/>
          <w:szCs w:val="24"/>
        </w:rPr>
        <w:lastRenderedPageBreak/>
        <w:t>Исполнитель выполняет анализ поступивших отзывов, замечаний и предложений на вторую редакцию Стандарта</w:t>
      </w:r>
      <w:r>
        <w:rPr>
          <w:color w:val="000000" w:themeColor="text1"/>
          <w:sz w:val="24"/>
          <w:szCs w:val="24"/>
        </w:rPr>
        <w:t xml:space="preserve"> (при наличии)</w:t>
      </w:r>
      <w:r w:rsidRPr="00085823">
        <w:rPr>
          <w:color w:val="000000" w:themeColor="text1"/>
          <w:sz w:val="24"/>
          <w:szCs w:val="24"/>
        </w:rPr>
        <w:t>, формирует «Сводку принятых и отклоненных замечаний и предложений»</w:t>
      </w:r>
      <w:r>
        <w:rPr>
          <w:color w:val="000000" w:themeColor="text1"/>
          <w:sz w:val="24"/>
          <w:szCs w:val="24"/>
        </w:rPr>
        <w:t xml:space="preserve"> </w:t>
      </w:r>
      <w:r w:rsidRPr="00085823">
        <w:rPr>
          <w:color w:val="000000" w:themeColor="text1"/>
          <w:sz w:val="24"/>
          <w:szCs w:val="24"/>
        </w:rPr>
        <w:t xml:space="preserve">с обоснованием отклонения, дорабатывает </w:t>
      </w:r>
      <w:r w:rsidRPr="00964FFA">
        <w:rPr>
          <w:color w:val="000000" w:themeColor="text1"/>
          <w:sz w:val="24"/>
          <w:szCs w:val="24"/>
        </w:rPr>
        <w:t xml:space="preserve">вторую редакцию Стандарта </w:t>
      </w:r>
      <w:r w:rsidR="006572F0" w:rsidRPr="00964FFA">
        <w:rPr>
          <w:color w:val="000000" w:themeColor="text1"/>
          <w:sz w:val="24"/>
          <w:szCs w:val="24"/>
        </w:rPr>
        <w:t xml:space="preserve">(при необходимости) </w:t>
      </w:r>
      <w:r w:rsidRPr="00964FFA">
        <w:rPr>
          <w:color w:val="000000" w:themeColor="text1"/>
          <w:sz w:val="24"/>
          <w:szCs w:val="24"/>
        </w:rPr>
        <w:t>по результатам рецензирования</w:t>
      </w:r>
      <w:r w:rsidR="006572F0" w:rsidRPr="00964FFA">
        <w:rPr>
          <w:color w:val="000000" w:themeColor="text1"/>
          <w:sz w:val="24"/>
          <w:szCs w:val="24"/>
        </w:rPr>
        <w:t>, разрабатывает и направляет Заказчику на согласование окончательную редакцию Стандарта вместе со «Сводкой принятых и отклоненных замечаний и предложений» (при наличии)</w:t>
      </w:r>
      <w:r w:rsidRPr="00964FFA">
        <w:rPr>
          <w:color w:val="000000" w:themeColor="text1"/>
          <w:sz w:val="24"/>
          <w:szCs w:val="24"/>
        </w:rPr>
        <w:t>.</w:t>
      </w:r>
    </w:p>
    <w:p w:rsidR="009B253E" w:rsidRPr="00964FFA" w:rsidRDefault="006572F0" w:rsidP="00964FFA">
      <w:pPr>
        <w:pStyle w:val="a3"/>
        <w:numPr>
          <w:ilvl w:val="2"/>
          <w:numId w:val="15"/>
        </w:numPr>
        <w:tabs>
          <w:tab w:val="left" w:pos="993"/>
        </w:tabs>
        <w:ind w:left="0" w:firstLine="567"/>
        <w:rPr>
          <w:color w:val="000000" w:themeColor="text1"/>
          <w:sz w:val="24"/>
          <w:szCs w:val="24"/>
        </w:rPr>
      </w:pPr>
      <w:r w:rsidRPr="00964FFA">
        <w:rPr>
          <w:color w:val="000000" w:themeColor="text1"/>
          <w:sz w:val="24"/>
          <w:szCs w:val="24"/>
        </w:rPr>
        <w:t>В случае отсутствия замечаний и предложений по второй редакции Стандарта, редакции Стандарта присваивается статус «окончательная редакция»</w:t>
      </w:r>
      <w:r w:rsidR="00964FFA">
        <w:rPr>
          <w:color w:val="000000" w:themeColor="text1"/>
          <w:sz w:val="24"/>
          <w:szCs w:val="24"/>
        </w:rPr>
        <w:t xml:space="preserve">, и </w:t>
      </w:r>
      <w:r w:rsidR="00766F5A" w:rsidRPr="00964FFA">
        <w:rPr>
          <w:color w:val="000000" w:themeColor="text1"/>
          <w:sz w:val="24"/>
          <w:szCs w:val="24"/>
        </w:rPr>
        <w:t xml:space="preserve">Заказчик, получив </w:t>
      </w:r>
      <w:r w:rsidR="00FD1CF6" w:rsidRPr="00964FFA">
        <w:rPr>
          <w:color w:val="000000" w:themeColor="text1"/>
          <w:sz w:val="24"/>
          <w:szCs w:val="24"/>
        </w:rPr>
        <w:t>окончательную</w:t>
      </w:r>
      <w:r w:rsidR="00766F5A" w:rsidRPr="00964FFA">
        <w:rPr>
          <w:color w:val="000000" w:themeColor="text1"/>
          <w:sz w:val="24"/>
          <w:szCs w:val="24"/>
        </w:rPr>
        <w:t xml:space="preserve"> редакцию </w:t>
      </w:r>
      <w:r w:rsidRPr="00964FFA">
        <w:rPr>
          <w:color w:val="000000" w:themeColor="text1"/>
          <w:sz w:val="24"/>
          <w:szCs w:val="24"/>
        </w:rPr>
        <w:t>С</w:t>
      </w:r>
      <w:r w:rsidR="00766F5A" w:rsidRPr="00964FFA">
        <w:rPr>
          <w:color w:val="000000" w:themeColor="text1"/>
          <w:sz w:val="24"/>
          <w:szCs w:val="24"/>
        </w:rPr>
        <w:t xml:space="preserve">тандарта, </w:t>
      </w:r>
      <w:r w:rsidRPr="00964FFA">
        <w:rPr>
          <w:color w:val="000000" w:themeColor="text1"/>
          <w:sz w:val="24"/>
          <w:szCs w:val="24"/>
        </w:rPr>
        <w:t>согласовывает её</w:t>
      </w:r>
      <w:r w:rsidR="00766F5A" w:rsidRPr="00964FFA">
        <w:rPr>
          <w:color w:val="000000" w:themeColor="text1"/>
          <w:sz w:val="24"/>
          <w:szCs w:val="24"/>
        </w:rPr>
        <w:t xml:space="preserve">. </w:t>
      </w:r>
      <w:r w:rsidR="009B253E" w:rsidRPr="00964FFA">
        <w:rPr>
          <w:color w:val="000000" w:themeColor="text1"/>
          <w:sz w:val="24"/>
          <w:szCs w:val="24"/>
        </w:rPr>
        <w:t xml:space="preserve"> </w:t>
      </w:r>
    </w:p>
    <w:p w:rsidR="000161F4" w:rsidRPr="00817B6B" w:rsidRDefault="006572F0" w:rsidP="00F809A7">
      <w:pPr>
        <w:pStyle w:val="a3"/>
        <w:numPr>
          <w:ilvl w:val="1"/>
          <w:numId w:val="15"/>
        </w:numPr>
        <w:tabs>
          <w:tab w:val="left" w:pos="993"/>
        </w:tabs>
        <w:ind w:left="0" w:firstLine="567"/>
        <w:rPr>
          <w:color w:val="000000" w:themeColor="text1"/>
          <w:sz w:val="24"/>
          <w:szCs w:val="24"/>
        </w:rPr>
      </w:pPr>
      <w:r w:rsidRPr="00817B6B">
        <w:rPr>
          <w:color w:val="000000" w:themeColor="text1"/>
          <w:sz w:val="24"/>
          <w:szCs w:val="24"/>
        </w:rPr>
        <w:t>П</w:t>
      </w:r>
      <w:r w:rsidR="000161F4" w:rsidRPr="00817B6B">
        <w:rPr>
          <w:color w:val="000000" w:themeColor="text1"/>
          <w:sz w:val="24"/>
          <w:szCs w:val="24"/>
        </w:rPr>
        <w:t xml:space="preserve">о решению Заказчика проект </w:t>
      </w:r>
      <w:r w:rsidRPr="00817B6B">
        <w:rPr>
          <w:color w:val="000000" w:themeColor="text1"/>
          <w:sz w:val="24"/>
          <w:szCs w:val="24"/>
        </w:rPr>
        <w:t>С</w:t>
      </w:r>
      <w:r w:rsidR="000161F4" w:rsidRPr="00817B6B">
        <w:rPr>
          <w:color w:val="000000" w:themeColor="text1"/>
          <w:sz w:val="24"/>
          <w:szCs w:val="24"/>
        </w:rPr>
        <w:t>тандарта может быть подвергнут экспертизе во внешних организациях</w:t>
      </w:r>
      <w:r w:rsidR="00D54124" w:rsidRPr="00817B6B">
        <w:rPr>
          <w:color w:val="000000" w:themeColor="text1"/>
          <w:sz w:val="24"/>
          <w:szCs w:val="24"/>
        </w:rPr>
        <w:t>.</w:t>
      </w:r>
    </w:p>
    <w:p w:rsidR="00E83338" w:rsidRPr="00817B6B" w:rsidRDefault="00E83338" w:rsidP="00E83338">
      <w:pPr>
        <w:pStyle w:val="a3"/>
        <w:numPr>
          <w:ilvl w:val="1"/>
          <w:numId w:val="15"/>
        </w:numPr>
        <w:tabs>
          <w:tab w:val="left" w:pos="993"/>
        </w:tabs>
        <w:ind w:left="0" w:firstLine="567"/>
        <w:rPr>
          <w:color w:val="000000" w:themeColor="text1"/>
          <w:sz w:val="24"/>
          <w:szCs w:val="24"/>
        </w:rPr>
      </w:pPr>
      <w:r w:rsidRPr="00817B6B">
        <w:rPr>
          <w:color w:val="000000" w:themeColor="text1"/>
          <w:sz w:val="24"/>
          <w:szCs w:val="24"/>
        </w:rPr>
        <w:t xml:space="preserve">По решению Заказчика проект Стандарта в первой, второй и окончательной редакции может быть разослан Заказчиком на рассмотрение в дочерние и зависимые общества (ДЗО) </w:t>
      </w:r>
      <w:r w:rsidR="00A24905" w:rsidRPr="00817B6B">
        <w:rPr>
          <w:color w:val="000000" w:themeColor="text1"/>
          <w:sz w:val="24"/>
          <w:szCs w:val="24"/>
        </w:rPr>
        <w:t>П</w:t>
      </w:r>
      <w:r w:rsidRPr="00817B6B">
        <w:rPr>
          <w:color w:val="000000" w:themeColor="text1"/>
          <w:sz w:val="24"/>
          <w:szCs w:val="24"/>
        </w:rPr>
        <w:t>АО «Россети»</w:t>
      </w:r>
      <w:r w:rsidR="00190B3C" w:rsidRPr="00817B6B">
        <w:rPr>
          <w:color w:val="000000" w:themeColor="text1"/>
          <w:sz w:val="24"/>
          <w:szCs w:val="24"/>
        </w:rPr>
        <w:t>.</w:t>
      </w:r>
    </w:p>
    <w:p w:rsidR="00E83338" w:rsidRDefault="00E83338" w:rsidP="000161F4">
      <w:pPr>
        <w:pStyle w:val="a3"/>
        <w:tabs>
          <w:tab w:val="left" w:pos="993"/>
        </w:tabs>
        <w:ind w:left="567" w:firstLine="0"/>
        <w:rPr>
          <w:color w:val="FF0000"/>
          <w:sz w:val="24"/>
          <w:szCs w:val="24"/>
        </w:rPr>
      </w:pPr>
    </w:p>
    <w:p w:rsidR="00E83338" w:rsidRPr="00E83338" w:rsidRDefault="00E83338" w:rsidP="00E83338">
      <w:pPr>
        <w:pStyle w:val="a5"/>
        <w:numPr>
          <w:ilvl w:val="0"/>
          <w:numId w:val="15"/>
        </w:numPr>
        <w:tabs>
          <w:tab w:val="left" w:pos="851"/>
          <w:tab w:val="left" w:pos="1560"/>
        </w:tabs>
        <w:ind w:left="0" w:firstLine="567"/>
        <w:rPr>
          <w:b/>
          <w:sz w:val="24"/>
          <w:szCs w:val="24"/>
          <w:lang w:val="ru-RU"/>
        </w:rPr>
      </w:pPr>
      <w:r w:rsidRPr="00E83338">
        <w:rPr>
          <w:b/>
          <w:sz w:val="24"/>
          <w:szCs w:val="24"/>
          <w:lang w:val="ru-RU"/>
        </w:rPr>
        <w:t xml:space="preserve">Перечень предшествующей интеллектуальной собственности </w:t>
      </w:r>
    </w:p>
    <w:p w:rsidR="004B51EC" w:rsidRDefault="008F4044" w:rsidP="00CB2EF4">
      <w:pPr>
        <w:tabs>
          <w:tab w:val="right" w:pos="9360"/>
        </w:tabs>
        <w:ind w:firstLine="567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данном разделе участник закупочной процедуры должен указать, какие им </w:t>
      </w:r>
      <w:r w:rsidR="004B51EC">
        <w:rPr>
          <w:color w:val="000000" w:themeColor="text1"/>
          <w:sz w:val="24"/>
          <w:szCs w:val="24"/>
        </w:rPr>
        <w:t>(</w:t>
      </w:r>
      <w:r>
        <w:rPr>
          <w:color w:val="000000" w:themeColor="text1"/>
          <w:sz w:val="24"/>
          <w:szCs w:val="24"/>
        </w:rPr>
        <w:t>его специалистами</w:t>
      </w:r>
      <w:r w:rsidR="004B51EC">
        <w:rPr>
          <w:color w:val="000000" w:themeColor="text1"/>
          <w:sz w:val="24"/>
          <w:szCs w:val="24"/>
        </w:rPr>
        <w:t>)</w:t>
      </w:r>
      <w:r>
        <w:rPr>
          <w:color w:val="000000" w:themeColor="text1"/>
          <w:sz w:val="24"/>
          <w:szCs w:val="24"/>
        </w:rPr>
        <w:t xml:space="preserve"> были выполнены научно-исследовательские работы, научно-технические публикации, диссертации, какие были разработаны нормат</w:t>
      </w:r>
      <w:r w:rsidR="004B51EC">
        <w:rPr>
          <w:color w:val="000000" w:themeColor="text1"/>
          <w:sz w:val="24"/>
          <w:szCs w:val="24"/>
        </w:rPr>
        <w:t>ивно-технические документы, пол</w:t>
      </w:r>
      <w:r>
        <w:rPr>
          <w:color w:val="000000" w:themeColor="text1"/>
          <w:sz w:val="24"/>
          <w:szCs w:val="24"/>
        </w:rPr>
        <w:t xml:space="preserve">учены патенты, результаты которых будут использованы при выполнении данного технического задания.   </w:t>
      </w:r>
      <w:r w:rsidR="00E83338" w:rsidRPr="00FD1CF6">
        <w:rPr>
          <w:color w:val="000000" w:themeColor="text1"/>
          <w:sz w:val="24"/>
          <w:szCs w:val="24"/>
        </w:rPr>
        <w:t xml:space="preserve"> </w:t>
      </w:r>
    </w:p>
    <w:p w:rsidR="00CB2EF4" w:rsidRPr="00FD1CF6" w:rsidRDefault="00CB2EF4" w:rsidP="00CB2EF4">
      <w:pPr>
        <w:tabs>
          <w:tab w:val="right" w:pos="9360"/>
        </w:tabs>
        <w:ind w:firstLine="567"/>
        <w:rPr>
          <w:color w:val="000000" w:themeColor="text1"/>
          <w:sz w:val="24"/>
        </w:rPr>
      </w:pPr>
      <w:r w:rsidRPr="00FD1CF6">
        <w:rPr>
          <w:color w:val="000000" w:themeColor="text1"/>
          <w:sz w:val="24"/>
        </w:rPr>
        <w:t>Все права собственности (включая исключительное право) на</w:t>
      </w:r>
      <w:r w:rsidRPr="00FD1CF6">
        <w:rPr>
          <w:color w:val="000000" w:themeColor="text1"/>
          <w:sz w:val="24"/>
          <w:szCs w:val="24"/>
        </w:rPr>
        <w:t xml:space="preserve"> разработанный </w:t>
      </w:r>
      <w:r w:rsidR="004B51EC">
        <w:rPr>
          <w:color w:val="000000" w:themeColor="text1"/>
          <w:sz w:val="24"/>
          <w:szCs w:val="24"/>
        </w:rPr>
        <w:t>С</w:t>
      </w:r>
      <w:r w:rsidRPr="00FD1CF6">
        <w:rPr>
          <w:color w:val="000000" w:themeColor="text1"/>
          <w:sz w:val="24"/>
          <w:szCs w:val="24"/>
        </w:rPr>
        <w:t>тандарт, его корректировку и распространение</w:t>
      </w:r>
      <w:r w:rsidRPr="00FD1CF6">
        <w:rPr>
          <w:color w:val="000000" w:themeColor="text1"/>
          <w:sz w:val="24"/>
        </w:rPr>
        <w:t>, а также результаты работы, созданные в процессе выполнения работы и переданные Заказчику</w:t>
      </w:r>
      <w:r w:rsidRPr="00FD1CF6">
        <w:rPr>
          <w:color w:val="000000" w:themeColor="text1"/>
          <w:sz w:val="24"/>
          <w:szCs w:val="24"/>
        </w:rPr>
        <w:t xml:space="preserve"> </w:t>
      </w:r>
      <w:r w:rsidRPr="00FD1CF6">
        <w:rPr>
          <w:color w:val="000000" w:themeColor="text1"/>
          <w:sz w:val="24"/>
        </w:rPr>
        <w:t>принадлежат Заказчику с момента подписания обеими Сторонами акта сдачи-при</w:t>
      </w:r>
      <w:r w:rsidR="00F41377" w:rsidRPr="00FD1CF6">
        <w:rPr>
          <w:color w:val="000000" w:themeColor="text1"/>
          <w:sz w:val="24"/>
        </w:rPr>
        <w:t>ё</w:t>
      </w:r>
      <w:r w:rsidRPr="00FD1CF6">
        <w:rPr>
          <w:color w:val="000000" w:themeColor="text1"/>
          <w:sz w:val="24"/>
        </w:rPr>
        <w:t>мки выполненной работы по договору.</w:t>
      </w:r>
    </w:p>
    <w:p w:rsidR="000E56F7" w:rsidRPr="000161F4" w:rsidRDefault="000E56F7" w:rsidP="000161F4">
      <w:pPr>
        <w:pStyle w:val="a3"/>
        <w:tabs>
          <w:tab w:val="left" w:pos="993"/>
        </w:tabs>
        <w:ind w:left="567" w:firstLine="0"/>
        <w:rPr>
          <w:color w:val="FF0000"/>
          <w:sz w:val="24"/>
          <w:szCs w:val="24"/>
        </w:rPr>
      </w:pPr>
    </w:p>
    <w:p w:rsidR="007B10C0" w:rsidRPr="00EE55FD" w:rsidRDefault="0038725C" w:rsidP="000161F4">
      <w:pPr>
        <w:pStyle w:val="a5"/>
        <w:numPr>
          <w:ilvl w:val="0"/>
          <w:numId w:val="15"/>
        </w:numPr>
        <w:tabs>
          <w:tab w:val="left" w:pos="851"/>
          <w:tab w:val="left" w:pos="1560"/>
        </w:tabs>
        <w:ind w:left="0" w:firstLine="567"/>
        <w:rPr>
          <w:b/>
          <w:color w:val="000000" w:themeColor="text1"/>
          <w:sz w:val="24"/>
          <w:szCs w:val="24"/>
          <w:lang w:val="ru-RU"/>
        </w:rPr>
      </w:pPr>
      <w:r w:rsidRPr="00EE55FD">
        <w:rPr>
          <w:b/>
          <w:color w:val="000000" w:themeColor="text1"/>
          <w:sz w:val="24"/>
          <w:szCs w:val="24"/>
          <w:lang w:val="ru-RU"/>
        </w:rPr>
        <w:t>Требования к оформлению результатов работы</w:t>
      </w:r>
    </w:p>
    <w:p w:rsidR="00852BB9" w:rsidRPr="00EE55FD" w:rsidRDefault="00852BB9" w:rsidP="005222CC">
      <w:pPr>
        <w:pStyle w:val="a5"/>
        <w:numPr>
          <w:ilvl w:val="1"/>
          <w:numId w:val="15"/>
        </w:numPr>
        <w:tabs>
          <w:tab w:val="left" w:pos="142"/>
          <w:tab w:val="left" w:pos="1134"/>
          <w:tab w:val="left" w:pos="1560"/>
          <w:tab w:val="right" w:pos="9360"/>
        </w:tabs>
        <w:ind w:left="0" w:firstLine="567"/>
        <w:rPr>
          <w:color w:val="000000" w:themeColor="text1"/>
          <w:sz w:val="24"/>
          <w:szCs w:val="24"/>
          <w:lang w:val="ru-RU"/>
        </w:rPr>
      </w:pPr>
      <w:r w:rsidRPr="00EE55FD">
        <w:rPr>
          <w:color w:val="000000" w:themeColor="text1"/>
          <w:sz w:val="24"/>
        </w:rPr>
        <w:t>По завершению работы должен быть выполнен Отч</w:t>
      </w:r>
      <w:r w:rsidR="000161F4" w:rsidRPr="00EE55FD">
        <w:rPr>
          <w:color w:val="000000" w:themeColor="text1"/>
          <w:sz w:val="24"/>
          <w:lang w:val="ru-RU"/>
        </w:rPr>
        <w:t>ё</w:t>
      </w:r>
      <w:r w:rsidRPr="00EE55FD">
        <w:rPr>
          <w:color w:val="000000" w:themeColor="text1"/>
          <w:sz w:val="24"/>
        </w:rPr>
        <w:t>т в виде стандарта, оформленный в соответствии с приложением 1 к настоящему техническому заданию, с уч</w:t>
      </w:r>
      <w:r w:rsidR="000161F4" w:rsidRPr="00EE55FD">
        <w:rPr>
          <w:color w:val="000000" w:themeColor="text1"/>
          <w:sz w:val="24"/>
          <w:lang w:val="ru-RU"/>
        </w:rPr>
        <w:t>ё</w:t>
      </w:r>
      <w:r w:rsidRPr="00EE55FD">
        <w:rPr>
          <w:color w:val="000000" w:themeColor="text1"/>
          <w:sz w:val="24"/>
        </w:rPr>
        <w:t>том следующих требований:</w:t>
      </w:r>
    </w:p>
    <w:p w:rsidR="0038725C" w:rsidRPr="00A00473" w:rsidRDefault="0038725C" w:rsidP="00A00473">
      <w:pPr>
        <w:pStyle w:val="a5"/>
        <w:numPr>
          <w:ilvl w:val="1"/>
          <w:numId w:val="15"/>
        </w:numPr>
        <w:tabs>
          <w:tab w:val="left" w:pos="142"/>
          <w:tab w:val="left" w:pos="1134"/>
          <w:tab w:val="left" w:pos="1560"/>
          <w:tab w:val="right" w:pos="9360"/>
        </w:tabs>
        <w:ind w:left="0" w:firstLine="567"/>
        <w:rPr>
          <w:sz w:val="24"/>
        </w:rPr>
      </w:pPr>
      <w:r w:rsidRPr="00A00473">
        <w:rPr>
          <w:sz w:val="24"/>
        </w:rPr>
        <w:t>На титульном листе аналитической записки и отч</w:t>
      </w:r>
      <w:r w:rsidR="00D0558E" w:rsidRPr="00A00473">
        <w:rPr>
          <w:sz w:val="24"/>
        </w:rPr>
        <w:t>ё</w:t>
      </w:r>
      <w:r w:rsidRPr="00A00473">
        <w:rPr>
          <w:sz w:val="24"/>
        </w:rPr>
        <w:t xml:space="preserve">та в бумажном виде должны быть </w:t>
      </w:r>
      <w:r w:rsidR="00F41377">
        <w:rPr>
          <w:sz w:val="24"/>
          <w:lang w:val="ru-RU"/>
        </w:rPr>
        <w:t xml:space="preserve">проставлены </w:t>
      </w:r>
      <w:r w:rsidRPr="00A00473">
        <w:rPr>
          <w:sz w:val="24"/>
        </w:rPr>
        <w:t xml:space="preserve">оригинальные печати организации разработчика </w:t>
      </w:r>
      <w:r w:rsidR="004B51EC">
        <w:rPr>
          <w:sz w:val="24"/>
          <w:lang w:val="ru-RU"/>
        </w:rPr>
        <w:t>С</w:t>
      </w:r>
      <w:r w:rsidRPr="00A00473">
        <w:rPr>
          <w:sz w:val="24"/>
        </w:rPr>
        <w:t xml:space="preserve">тандарта (исполнителя по договору) и подлинные подписи руководителя организации и руководителя работ, а также основных исполнителей разработчика </w:t>
      </w:r>
      <w:r w:rsidR="004B51EC">
        <w:rPr>
          <w:sz w:val="24"/>
          <w:lang w:val="ru-RU"/>
        </w:rPr>
        <w:t>С</w:t>
      </w:r>
      <w:r w:rsidRPr="00A00473">
        <w:rPr>
          <w:sz w:val="24"/>
        </w:rPr>
        <w:t xml:space="preserve">тандарта. На следующей странице должен быть представлен титульный лист стандарта </w:t>
      </w:r>
      <w:r w:rsidR="00BA7375" w:rsidRPr="00A00473">
        <w:rPr>
          <w:sz w:val="24"/>
        </w:rPr>
        <w:t>и, далее по тексту, весь документ, оформленный в соответствии с настоящим техническим заданием.</w:t>
      </w:r>
    </w:p>
    <w:p w:rsidR="00D57AFF" w:rsidRPr="00F809A7" w:rsidRDefault="0038725C" w:rsidP="00A00473">
      <w:pPr>
        <w:pStyle w:val="a5"/>
        <w:numPr>
          <w:ilvl w:val="1"/>
          <w:numId w:val="15"/>
        </w:numPr>
        <w:tabs>
          <w:tab w:val="left" w:pos="142"/>
          <w:tab w:val="left" w:pos="1134"/>
          <w:tab w:val="left" w:pos="1560"/>
          <w:tab w:val="right" w:pos="9360"/>
        </w:tabs>
        <w:ind w:left="0" w:firstLine="567"/>
        <w:rPr>
          <w:color w:val="000000" w:themeColor="text1"/>
          <w:sz w:val="24"/>
        </w:rPr>
      </w:pPr>
      <w:r w:rsidRPr="00A00473">
        <w:rPr>
          <w:sz w:val="24"/>
        </w:rPr>
        <w:t xml:space="preserve">Стандарт должен соответствовать требованиям документов национальной и </w:t>
      </w:r>
      <w:r w:rsidRPr="00F809A7">
        <w:rPr>
          <w:color w:val="000000" w:themeColor="text1"/>
          <w:sz w:val="24"/>
        </w:rPr>
        <w:t>межгосударственной систем стандартизации в части структуры и его оформления</w:t>
      </w:r>
      <w:r w:rsidR="00D57AFF" w:rsidRPr="00F809A7">
        <w:rPr>
          <w:color w:val="000000" w:themeColor="text1"/>
          <w:sz w:val="24"/>
        </w:rPr>
        <w:t>:</w:t>
      </w:r>
    </w:p>
    <w:p w:rsidR="00D57AFF" w:rsidRPr="00F809A7" w:rsidRDefault="00D57AFF" w:rsidP="00A00473">
      <w:pPr>
        <w:pStyle w:val="a5"/>
        <w:numPr>
          <w:ilvl w:val="0"/>
          <w:numId w:val="22"/>
        </w:numPr>
        <w:tabs>
          <w:tab w:val="left" w:pos="142"/>
          <w:tab w:val="left" w:pos="851"/>
          <w:tab w:val="left" w:pos="1560"/>
        </w:tabs>
        <w:ind w:left="0" w:firstLine="567"/>
        <w:rPr>
          <w:color w:val="000000" w:themeColor="text1"/>
          <w:sz w:val="24"/>
          <w:szCs w:val="24"/>
          <w:lang w:val="ru-RU"/>
        </w:rPr>
      </w:pPr>
      <w:r w:rsidRPr="00F809A7">
        <w:rPr>
          <w:color w:val="000000" w:themeColor="text1"/>
          <w:sz w:val="24"/>
          <w:szCs w:val="24"/>
          <w:lang w:val="ru-RU"/>
        </w:rPr>
        <w:t>ГОСТ Р 1.4-2004 «Стандартизация в Российской Федерации. Стандарты организаций Общие положения»;</w:t>
      </w:r>
    </w:p>
    <w:p w:rsidR="00D57AFF" w:rsidRPr="00F809A7" w:rsidRDefault="00D57AFF" w:rsidP="00A00473">
      <w:pPr>
        <w:pStyle w:val="a5"/>
        <w:numPr>
          <w:ilvl w:val="0"/>
          <w:numId w:val="22"/>
        </w:numPr>
        <w:tabs>
          <w:tab w:val="left" w:pos="142"/>
          <w:tab w:val="left" w:pos="851"/>
          <w:tab w:val="left" w:pos="1560"/>
        </w:tabs>
        <w:ind w:left="0" w:firstLine="567"/>
        <w:rPr>
          <w:color w:val="000000" w:themeColor="text1"/>
          <w:sz w:val="24"/>
          <w:szCs w:val="24"/>
          <w:lang w:val="ru-RU"/>
        </w:rPr>
      </w:pPr>
      <w:r w:rsidRPr="00F809A7">
        <w:rPr>
          <w:color w:val="000000" w:themeColor="text1"/>
          <w:sz w:val="24"/>
          <w:szCs w:val="24"/>
          <w:lang w:val="ru-RU"/>
        </w:rPr>
        <w:t>ГОСТ Р 1.5-2004 «Стандартизация в Российской Федерации. Стандарты национальные РФ. Правила построения, изложения, оформления и обозначения»;</w:t>
      </w:r>
    </w:p>
    <w:p w:rsidR="00D57AFF" w:rsidRPr="00F809A7" w:rsidRDefault="00D57AFF" w:rsidP="00A00473">
      <w:pPr>
        <w:pStyle w:val="a5"/>
        <w:numPr>
          <w:ilvl w:val="0"/>
          <w:numId w:val="22"/>
        </w:numPr>
        <w:tabs>
          <w:tab w:val="left" w:pos="142"/>
          <w:tab w:val="left" w:pos="851"/>
          <w:tab w:val="left" w:pos="1560"/>
        </w:tabs>
        <w:ind w:left="0" w:firstLine="567"/>
        <w:rPr>
          <w:color w:val="000000" w:themeColor="text1"/>
          <w:sz w:val="24"/>
          <w:szCs w:val="24"/>
          <w:lang w:val="ru-RU"/>
        </w:rPr>
      </w:pPr>
      <w:r w:rsidRPr="00F809A7">
        <w:rPr>
          <w:color w:val="000000" w:themeColor="text1"/>
          <w:sz w:val="24"/>
          <w:szCs w:val="24"/>
          <w:lang w:val="ru-RU"/>
        </w:rPr>
        <w:t>ГОСТ 1.5-2001 «Стандарты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обозначению»;</w:t>
      </w:r>
    </w:p>
    <w:p w:rsidR="00D57AFF" w:rsidRPr="00F809A7" w:rsidRDefault="00D57AFF" w:rsidP="00A00473">
      <w:pPr>
        <w:pStyle w:val="a5"/>
        <w:numPr>
          <w:ilvl w:val="0"/>
          <w:numId w:val="22"/>
        </w:numPr>
        <w:tabs>
          <w:tab w:val="left" w:pos="142"/>
          <w:tab w:val="left" w:pos="851"/>
          <w:tab w:val="left" w:pos="1560"/>
        </w:tabs>
        <w:ind w:left="0" w:firstLine="567"/>
        <w:rPr>
          <w:color w:val="000000" w:themeColor="text1"/>
          <w:sz w:val="24"/>
          <w:szCs w:val="24"/>
          <w:lang w:val="ru-RU"/>
        </w:rPr>
      </w:pPr>
      <w:r w:rsidRPr="00F809A7">
        <w:rPr>
          <w:color w:val="000000" w:themeColor="text1"/>
          <w:sz w:val="24"/>
          <w:szCs w:val="24"/>
          <w:lang w:val="ru-RU"/>
        </w:rPr>
        <w:t xml:space="preserve">ГОСТ 2.105-95 </w:t>
      </w:r>
      <w:r w:rsidR="00A00473" w:rsidRPr="00F809A7">
        <w:rPr>
          <w:color w:val="000000" w:themeColor="text1"/>
          <w:sz w:val="24"/>
          <w:szCs w:val="24"/>
          <w:lang w:val="ru-RU"/>
        </w:rPr>
        <w:t xml:space="preserve">«ЕСКД. </w:t>
      </w:r>
      <w:r w:rsidRPr="00F809A7">
        <w:rPr>
          <w:color w:val="000000" w:themeColor="text1"/>
          <w:sz w:val="24"/>
          <w:szCs w:val="24"/>
          <w:lang w:val="ru-RU"/>
        </w:rPr>
        <w:t>Общие требования к текстовым документам»</w:t>
      </w:r>
      <w:r w:rsidR="00A00473" w:rsidRPr="00F809A7">
        <w:rPr>
          <w:color w:val="000000" w:themeColor="text1"/>
          <w:sz w:val="24"/>
          <w:szCs w:val="24"/>
          <w:lang w:val="ru-RU"/>
        </w:rPr>
        <w:t>;</w:t>
      </w:r>
    </w:p>
    <w:p w:rsidR="00D66BF2" w:rsidRPr="00F809A7" w:rsidRDefault="00A00473" w:rsidP="00A00473">
      <w:pPr>
        <w:pStyle w:val="a3"/>
        <w:numPr>
          <w:ilvl w:val="0"/>
          <w:numId w:val="22"/>
        </w:numPr>
        <w:tabs>
          <w:tab w:val="left" w:pos="851"/>
          <w:tab w:val="left" w:pos="1134"/>
          <w:tab w:val="left" w:pos="1985"/>
        </w:tabs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F809A7">
        <w:rPr>
          <w:rFonts w:eastAsia="Calibri"/>
          <w:color w:val="000000" w:themeColor="text1"/>
          <w:sz w:val="24"/>
        </w:rPr>
        <w:t>ГОСТ 7.0-99 «</w:t>
      </w:r>
      <w:r w:rsidR="00D66BF2" w:rsidRPr="00F809A7">
        <w:rPr>
          <w:rFonts w:eastAsia="Calibri"/>
          <w:color w:val="000000" w:themeColor="text1"/>
          <w:sz w:val="24"/>
        </w:rPr>
        <w:t>СИБИД. Информационно-библиотечная деятельность, библиография. Термины и определения</w:t>
      </w:r>
      <w:r w:rsidRPr="00F809A7">
        <w:rPr>
          <w:rFonts w:eastAsia="Calibri"/>
          <w:color w:val="000000" w:themeColor="text1"/>
          <w:sz w:val="24"/>
        </w:rPr>
        <w:t>»</w:t>
      </w:r>
      <w:r w:rsidR="00D66BF2" w:rsidRPr="00F809A7">
        <w:rPr>
          <w:rFonts w:eastAsia="Calibri"/>
          <w:color w:val="000000" w:themeColor="text1"/>
          <w:sz w:val="24"/>
        </w:rPr>
        <w:t>;</w:t>
      </w:r>
    </w:p>
    <w:p w:rsidR="00D66BF2" w:rsidRPr="00F809A7" w:rsidRDefault="00D66BF2" w:rsidP="00A00473">
      <w:pPr>
        <w:pStyle w:val="a3"/>
        <w:numPr>
          <w:ilvl w:val="0"/>
          <w:numId w:val="22"/>
        </w:numPr>
        <w:tabs>
          <w:tab w:val="left" w:pos="851"/>
          <w:tab w:val="left" w:pos="1134"/>
          <w:tab w:val="left" w:pos="1985"/>
        </w:tabs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F809A7">
        <w:rPr>
          <w:rFonts w:eastAsia="Calibri"/>
          <w:color w:val="000000" w:themeColor="text1"/>
          <w:sz w:val="24"/>
        </w:rPr>
        <w:t>ГОСТ Р 6.</w:t>
      </w:r>
      <w:r w:rsidR="00A00473" w:rsidRPr="00F809A7">
        <w:rPr>
          <w:rFonts w:eastAsia="Calibri"/>
          <w:color w:val="000000" w:themeColor="text1"/>
          <w:sz w:val="24"/>
        </w:rPr>
        <w:t>30-2003 «</w:t>
      </w:r>
      <w:r w:rsidRPr="00F809A7">
        <w:rPr>
          <w:rFonts w:eastAsia="Calibri"/>
          <w:color w:val="000000" w:themeColor="text1"/>
          <w:sz w:val="24"/>
        </w:rPr>
        <w:t>Унифицированные системы документации. Унифицированная система организационно-распорядительной документации. Требования к оформлению документов</w:t>
      </w:r>
      <w:r w:rsidR="00A00473" w:rsidRPr="00F809A7">
        <w:rPr>
          <w:rFonts w:eastAsia="Calibri"/>
          <w:color w:val="000000" w:themeColor="text1"/>
          <w:sz w:val="24"/>
        </w:rPr>
        <w:t>».</w:t>
      </w:r>
    </w:p>
    <w:p w:rsidR="00D57AFF" w:rsidRPr="00FD1CF6" w:rsidRDefault="00D57AFF" w:rsidP="00FD1CF6">
      <w:pPr>
        <w:pStyle w:val="a5"/>
        <w:numPr>
          <w:ilvl w:val="1"/>
          <w:numId w:val="15"/>
        </w:numPr>
        <w:tabs>
          <w:tab w:val="left" w:pos="142"/>
          <w:tab w:val="left" w:pos="1134"/>
          <w:tab w:val="left" w:pos="1560"/>
          <w:tab w:val="right" w:pos="9360"/>
        </w:tabs>
        <w:ind w:left="0" w:firstLine="567"/>
        <w:rPr>
          <w:sz w:val="24"/>
        </w:rPr>
      </w:pPr>
      <w:r w:rsidRPr="00FD1CF6">
        <w:rPr>
          <w:sz w:val="24"/>
        </w:rPr>
        <w:lastRenderedPageBreak/>
        <w:t xml:space="preserve">Стандарт должен соответствовать требованиям </w:t>
      </w:r>
      <w:r w:rsidR="009E2839" w:rsidRPr="00FD1CF6">
        <w:rPr>
          <w:sz w:val="24"/>
        </w:rPr>
        <w:t xml:space="preserve">ПЯ-ИА-34.1-19/2-06-2016 </w:t>
      </w:r>
      <w:r w:rsidR="00A00473" w:rsidRPr="00FD1CF6">
        <w:rPr>
          <w:sz w:val="24"/>
        </w:rPr>
        <w:t>«</w:t>
      </w:r>
      <w:r w:rsidR="009E2839" w:rsidRPr="00FD1CF6">
        <w:rPr>
          <w:sz w:val="24"/>
        </w:rPr>
        <w:t>Порядок управления документами интегрированной системы менеджмента АО «Тюменьэнерго»</w:t>
      </w:r>
      <w:r w:rsidR="00A00473" w:rsidRPr="00FD1CF6">
        <w:rPr>
          <w:sz w:val="24"/>
        </w:rPr>
        <w:t>, в редакции приказа АО «Тюменьэнерго» от 28.02.2017 № 123</w:t>
      </w:r>
      <w:r w:rsidR="00FD1CF6" w:rsidRPr="00FD1CF6">
        <w:rPr>
          <w:sz w:val="24"/>
        </w:rPr>
        <w:t xml:space="preserve"> </w:t>
      </w:r>
      <w:r w:rsidR="00FD1CF6">
        <w:rPr>
          <w:sz w:val="24"/>
          <w:lang w:val="ru-RU"/>
        </w:rPr>
        <w:t>«</w:t>
      </w:r>
      <w:r w:rsidR="00FD1CF6" w:rsidRPr="00FD1CF6">
        <w:rPr>
          <w:sz w:val="24"/>
        </w:rPr>
        <w:t xml:space="preserve">Об утверждении и введении в действие </w:t>
      </w:r>
      <w:bookmarkStart w:id="0" w:name="_Toc282784996"/>
      <w:bookmarkStart w:id="1" w:name="_Toc282785888"/>
      <w:bookmarkStart w:id="2" w:name="_Toc283127590"/>
      <w:bookmarkStart w:id="3" w:name="_Toc284840270"/>
      <w:bookmarkStart w:id="4" w:name="_Toc288482569"/>
      <w:bookmarkStart w:id="5" w:name="_Toc288825512"/>
      <w:r w:rsidR="00FD1CF6" w:rsidRPr="00FD1CF6">
        <w:rPr>
          <w:sz w:val="24"/>
        </w:rPr>
        <w:t>Порядка управления документами интегрированной системы менеджмента АО «Тюменьэнерго»</w:t>
      </w:r>
      <w:bookmarkEnd w:id="0"/>
      <w:bookmarkEnd w:id="1"/>
      <w:bookmarkEnd w:id="2"/>
      <w:bookmarkEnd w:id="3"/>
      <w:bookmarkEnd w:id="4"/>
      <w:bookmarkEnd w:id="5"/>
      <w:r w:rsidR="00A00473" w:rsidRPr="00FD1CF6">
        <w:rPr>
          <w:sz w:val="24"/>
        </w:rPr>
        <w:t>.</w:t>
      </w:r>
    </w:p>
    <w:p w:rsidR="00BA3FA1" w:rsidRPr="00FD1CF6" w:rsidRDefault="00BA3FA1" w:rsidP="00BA3FA1">
      <w:pPr>
        <w:pStyle w:val="a5"/>
        <w:numPr>
          <w:ilvl w:val="1"/>
          <w:numId w:val="15"/>
        </w:numPr>
        <w:tabs>
          <w:tab w:val="left" w:pos="142"/>
          <w:tab w:val="left" w:pos="1134"/>
          <w:tab w:val="left" w:pos="1560"/>
          <w:tab w:val="right" w:pos="9360"/>
        </w:tabs>
        <w:ind w:left="0" w:firstLine="567"/>
        <w:rPr>
          <w:color w:val="000000" w:themeColor="text1"/>
          <w:sz w:val="24"/>
          <w:szCs w:val="24"/>
          <w:lang w:val="ru-RU"/>
        </w:rPr>
      </w:pPr>
      <w:r w:rsidRPr="00FD1CF6">
        <w:rPr>
          <w:color w:val="000000" w:themeColor="text1"/>
          <w:sz w:val="24"/>
          <w:szCs w:val="24"/>
          <w:lang w:val="ru-RU"/>
        </w:rPr>
        <w:t>Перечень стандартов, устанавливающих требования к результату работы, перечень используемых источников публикаций, протоколы, выписки из научно-технических отчётов должны быть указаны в соответствующих отчётных документах.</w:t>
      </w:r>
    </w:p>
    <w:p w:rsidR="00D52BAE" w:rsidRPr="005222CC" w:rsidRDefault="00D52BAE" w:rsidP="005222CC">
      <w:pPr>
        <w:tabs>
          <w:tab w:val="right" w:pos="9360"/>
        </w:tabs>
        <w:ind w:firstLine="567"/>
        <w:rPr>
          <w:sz w:val="24"/>
          <w:szCs w:val="24"/>
        </w:rPr>
      </w:pPr>
    </w:p>
    <w:p w:rsidR="0038725C" w:rsidRPr="00BA3FA1" w:rsidRDefault="0038725C" w:rsidP="00BA3FA1">
      <w:pPr>
        <w:pStyle w:val="a5"/>
        <w:numPr>
          <w:ilvl w:val="0"/>
          <w:numId w:val="15"/>
        </w:numPr>
        <w:tabs>
          <w:tab w:val="left" w:pos="851"/>
          <w:tab w:val="left" w:pos="1560"/>
        </w:tabs>
        <w:ind w:left="0" w:firstLine="567"/>
        <w:rPr>
          <w:b/>
          <w:sz w:val="24"/>
          <w:szCs w:val="24"/>
          <w:lang w:val="ru-RU"/>
        </w:rPr>
      </w:pPr>
      <w:r w:rsidRPr="00BA3FA1">
        <w:rPr>
          <w:b/>
          <w:sz w:val="24"/>
          <w:szCs w:val="24"/>
          <w:lang w:val="ru-RU"/>
        </w:rPr>
        <w:t>Требования к передаче результатов работ</w:t>
      </w:r>
      <w:r w:rsidR="008F4044">
        <w:rPr>
          <w:b/>
          <w:sz w:val="24"/>
          <w:szCs w:val="24"/>
          <w:lang w:val="ru-RU"/>
        </w:rPr>
        <w:t>ы</w:t>
      </w:r>
    </w:p>
    <w:p w:rsidR="00F85172" w:rsidRPr="00BA3FA1" w:rsidRDefault="00BA3FA1" w:rsidP="00BA3FA1">
      <w:pPr>
        <w:pStyle w:val="a5"/>
        <w:numPr>
          <w:ilvl w:val="1"/>
          <w:numId w:val="15"/>
        </w:numPr>
        <w:tabs>
          <w:tab w:val="left" w:pos="142"/>
          <w:tab w:val="left" w:pos="1134"/>
          <w:tab w:val="left" w:pos="1560"/>
          <w:tab w:val="right" w:pos="9360"/>
        </w:tabs>
        <w:ind w:left="0" w:firstLine="567"/>
        <w:rPr>
          <w:color w:val="000000" w:themeColor="text1"/>
          <w:sz w:val="24"/>
        </w:rPr>
      </w:pPr>
      <w:r w:rsidRPr="00BA3FA1">
        <w:rPr>
          <w:color w:val="000000" w:themeColor="text1"/>
          <w:sz w:val="24"/>
        </w:rPr>
        <w:t>Результаты</w:t>
      </w:r>
      <w:r w:rsidR="0038725C" w:rsidRPr="00BA3FA1">
        <w:rPr>
          <w:color w:val="000000" w:themeColor="text1"/>
          <w:sz w:val="24"/>
        </w:rPr>
        <w:t xml:space="preserve"> работ</w:t>
      </w:r>
      <w:r w:rsidRPr="00BA3FA1">
        <w:rPr>
          <w:color w:val="000000" w:themeColor="text1"/>
          <w:sz w:val="24"/>
        </w:rPr>
        <w:t>ы</w:t>
      </w:r>
      <w:r w:rsidR="0038725C" w:rsidRPr="00BA3FA1">
        <w:rPr>
          <w:color w:val="000000" w:themeColor="text1"/>
          <w:sz w:val="24"/>
        </w:rPr>
        <w:t xml:space="preserve"> на бумажных носителях представляются в виде оформленных томов, подписанных и заверенных печатью (оригиналы)</w:t>
      </w:r>
      <w:r w:rsidR="00F85172" w:rsidRPr="00BA3FA1">
        <w:rPr>
          <w:color w:val="000000" w:themeColor="text1"/>
          <w:sz w:val="24"/>
        </w:rPr>
        <w:t>.</w:t>
      </w:r>
      <w:r w:rsidR="0038725C" w:rsidRPr="00BA3FA1">
        <w:rPr>
          <w:color w:val="000000" w:themeColor="text1"/>
          <w:sz w:val="24"/>
        </w:rPr>
        <w:t xml:space="preserve"> </w:t>
      </w:r>
    </w:p>
    <w:p w:rsidR="0038725C" w:rsidRPr="00BA3FA1" w:rsidRDefault="00BA3FA1" w:rsidP="00BA3FA1">
      <w:pPr>
        <w:pStyle w:val="a5"/>
        <w:numPr>
          <w:ilvl w:val="1"/>
          <w:numId w:val="15"/>
        </w:numPr>
        <w:tabs>
          <w:tab w:val="left" w:pos="142"/>
          <w:tab w:val="left" w:pos="1134"/>
          <w:tab w:val="left" w:pos="1560"/>
          <w:tab w:val="right" w:pos="9360"/>
        </w:tabs>
        <w:ind w:left="0" w:firstLine="567"/>
        <w:rPr>
          <w:color w:val="000000" w:themeColor="text1"/>
          <w:sz w:val="24"/>
        </w:rPr>
      </w:pPr>
      <w:r w:rsidRPr="00BA3FA1">
        <w:rPr>
          <w:color w:val="000000" w:themeColor="text1"/>
          <w:sz w:val="24"/>
        </w:rPr>
        <w:t>Результаты</w:t>
      </w:r>
      <w:r w:rsidR="0038725C" w:rsidRPr="00BA3FA1">
        <w:rPr>
          <w:color w:val="000000" w:themeColor="text1"/>
          <w:sz w:val="24"/>
        </w:rPr>
        <w:t xml:space="preserve"> работ</w:t>
      </w:r>
      <w:r w:rsidR="00F85172" w:rsidRPr="00BA3FA1">
        <w:rPr>
          <w:color w:val="000000" w:themeColor="text1"/>
          <w:sz w:val="24"/>
        </w:rPr>
        <w:t>ы</w:t>
      </w:r>
      <w:r w:rsidR="0038725C" w:rsidRPr="00BA3FA1">
        <w:rPr>
          <w:color w:val="000000" w:themeColor="text1"/>
          <w:sz w:val="24"/>
        </w:rPr>
        <w:t xml:space="preserve"> в электронном виде представляются на CD (DVD) или USB-накопителе.</w:t>
      </w:r>
    </w:p>
    <w:p w:rsidR="00BA7375" w:rsidRPr="00B17981" w:rsidRDefault="00BA7375" w:rsidP="00BA3FA1">
      <w:pPr>
        <w:pStyle w:val="a5"/>
        <w:numPr>
          <w:ilvl w:val="1"/>
          <w:numId w:val="15"/>
        </w:numPr>
        <w:tabs>
          <w:tab w:val="left" w:pos="142"/>
          <w:tab w:val="left" w:pos="1134"/>
          <w:tab w:val="left" w:pos="1560"/>
          <w:tab w:val="right" w:pos="9360"/>
        </w:tabs>
        <w:ind w:left="0" w:firstLine="567"/>
        <w:rPr>
          <w:color w:val="000000" w:themeColor="text1"/>
          <w:sz w:val="24"/>
        </w:rPr>
      </w:pPr>
      <w:r w:rsidRPr="00B17981">
        <w:rPr>
          <w:color w:val="000000" w:themeColor="text1"/>
          <w:sz w:val="24"/>
        </w:rPr>
        <w:t>Промежуточные результаты работы (документы), указанные в Календарном плане (раздел 1</w:t>
      </w:r>
      <w:r w:rsidR="00CB2EF4" w:rsidRPr="00B17981">
        <w:rPr>
          <w:color w:val="000000" w:themeColor="text1"/>
          <w:sz w:val="24"/>
          <w:lang w:val="ru-RU"/>
        </w:rPr>
        <w:t>1</w:t>
      </w:r>
      <w:r w:rsidRPr="00B17981">
        <w:rPr>
          <w:color w:val="000000" w:themeColor="text1"/>
          <w:sz w:val="24"/>
        </w:rPr>
        <w:t xml:space="preserve"> Технического задания), представляются Заказчику для рассмотрения в ходе выполнения работы в рабочем порядке в электронном формате, согласованном с Заказчиком, посредством направления по электронной почте на электронные адреса представителей Заказчика, указанные в разделе </w:t>
      </w:r>
      <w:r w:rsidR="00F41377" w:rsidRPr="00B17981">
        <w:rPr>
          <w:color w:val="000000" w:themeColor="text1"/>
          <w:sz w:val="24"/>
          <w:lang w:val="ru-RU"/>
        </w:rPr>
        <w:t>13</w:t>
      </w:r>
      <w:r w:rsidR="00813F0A" w:rsidRPr="00B17981">
        <w:rPr>
          <w:color w:val="000000" w:themeColor="text1"/>
          <w:sz w:val="24"/>
          <w:lang w:val="ru-RU"/>
        </w:rPr>
        <w:t xml:space="preserve"> </w:t>
      </w:r>
      <w:r w:rsidRPr="00B17981">
        <w:rPr>
          <w:color w:val="000000" w:themeColor="text1"/>
          <w:sz w:val="24"/>
        </w:rPr>
        <w:t>Технического задания.</w:t>
      </w:r>
    </w:p>
    <w:p w:rsidR="00F85172" w:rsidRPr="00B17981" w:rsidRDefault="00F85172" w:rsidP="000161F4">
      <w:pPr>
        <w:pStyle w:val="a5"/>
        <w:numPr>
          <w:ilvl w:val="1"/>
          <w:numId w:val="15"/>
        </w:numPr>
        <w:tabs>
          <w:tab w:val="left" w:pos="142"/>
          <w:tab w:val="left" w:pos="1134"/>
          <w:tab w:val="left" w:pos="1560"/>
          <w:tab w:val="right" w:pos="9360"/>
        </w:tabs>
        <w:ind w:left="0" w:firstLine="567"/>
        <w:rPr>
          <w:color w:val="000000" w:themeColor="text1"/>
          <w:sz w:val="24"/>
          <w:szCs w:val="24"/>
          <w:lang w:val="ru-RU"/>
        </w:rPr>
      </w:pPr>
      <w:r w:rsidRPr="00B17981">
        <w:rPr>
          <w:color w:val="000000" w:themeColor="text1"/>
          <w:sz w:val="24"/>
          <w:szCs w:val="24"/>
          <w:lang w:val="ru-RU"/>
        </w:rPr>
        <w:t>Не допускается предоставление в электронном виде текстов Стандарта с приложениями в виде отдельных файлов (чертежи, схемы). Все приложения в электронном виде должны представлять собой единый файл с основным текстом документа.</w:t>
      </w:r>
    </w:p>
    <w:p w:rsidR="00E83338" w:rsidRPr="00F85172" w:rsidRDefault="00E83338" w:rsidP="00E83338">
      <w:pPr>
        <w:pStyle w:val="a5"/>
        <w:tabs>
          <w:tab w:val="left" w:pos="142"/>
          <w:tab w:val="left" w:pos="1134"/>
          <w:tab w:val="left" w:pos="1560"/>
          <w:tab w:val="right" w:pos="9360"/>
        </w:tabs>
        <w:ind w:left="567" w:firstLine="0"/>
        <w:rPr>
          <w:color w:val="FF0000"/>
          <w:sz w:val="24"/>
          <w:szCs w:val="24"/>
          <w:lang w:val="ru-RU"/>
        </w:rPr>
      </w:pPr>
    </w:p>
    <w:p w:rsidR="000C1AA2" w:rsidRPr="00241C5E" w:rsidRDefault="000C1AA2" w:rsidP="00A24905">
      <w:pPr>
        <w:pStyle w:val="a5"/>
        <w:numPr>
          <w:ilvl w:val="0"/>
          <w:numId w:val="15"/>
        </w:numPr>
        <w:tabs>
          <w:tab w:val="left" w:pos="993"/>
          <w:tab w:val="left" w:pos="1560"/>
        </w:tabs>
        <w:ind w:left="0" w:firstLine="567"/>
        <w:rPr>
          <w:b/>
          <w:color w:val="000000" w:themeColor="text1"/>
          <w:sz w:val="24"/>
          <w:szCs w:val="24"/>
          <w:lang w:val="ru-RU"/>
        </w:rPr>
      </w:pPr>
      <w:r w:rsidRPr="00241C5E">
        <w:rPr>
          <w:b/>
          <w:color w:val="000000" w:themeColor="text1"/>
          <w:sz w:val="24"/>
          <w:szCs w:val="24"/>
          <w:lang w:val="ru-RU"/>
        </w:rPr>
        <w:t>Результат</w:t>
      </w:r>
      <w:r w:rsidR="006825BC" w:rsidRPr="00241C5E">
        <w:rPr>
          <w:b/>
          <w:color w:val="000000" w:themeColor="text1"/>
          <w:sz w:val="24"/>
          <w:szCs w:val="24"/>
          <w:lang w:val="ru-RU"/>
        </w:rPr>
        <w:t>ы</w:t>
      </w:r>
      <w:r w:rsidRPr="00241C5E">
        <w:rPr>
          <w:b/>
          <w:color w:val="000000" w:themeColor="text1"/>
          <w:sz w:val="24"/>
          <w:szCs w:val="24"/>
          <w:lang w:val="ru-RU"/>
        </w:rPr>
        <w:t xml:space="preserve"> выполненн</w:t>
      </w:r>
      <w:r w:rsidR="006825BC" w:rsidRPr="00241C5E">
        <w:rPr>
          <w:b/>
          <w:color w:val="000000" w:themeColor="text1"/>
          <w:sz w:val="24"/>
          <w:szCs w:val="24"/>
          <w:lang w:val="ru-RU"/>
        </w:rPr>
        <w:t>ой</w:t>
      </w:r>
      <w:r w:rsidRPr="00241C5E">
        <w:rPr>
          <w:b/>
          <w:color w:val="000000" w:themeColor="text1"/>
          <w:sz w:val="24"/>
          <w:szCs w:val="24"/>
          <w:lang w:val="ru-RU"/>
        </w:rPr>
        <w:t xml:space="preserve"> работ</w:t>
      </w:r>
      <w:r w:rsidR="006825BC" w:rsidRPr="00241C5E">
        <w:rPr>
          <w:b/>
          <w:color w:val="000000" w:themeColor="text1"/>
          <w:sz w:val="24"/>
          <w:szCs w:val="24"/>
          <w:lang w:val="ru-RU"/>
        </w:rPr>
        <w:t>ы</w:t>
      </w:r>
      <w:r w:rsidRPr="00241C5E">
        <w:rPr>
          <w:b/>
          <w:color w:val="000000" w:themeColor="text1"/>
          <w:sz w:val="24"/>
          <w:szCs w:val="24"/>
          <w:lang w:val="ru-RU"/>
        </w:rPr>
        <w:t>, подлежащи</w:t>
      </w:r>
      <w:r w:rsidR="006825BC" w:rsidRPr="00241C5E">
        <w:rPr>
          <w:b/>
          <w:color w:val="000000" w:themeColor="text1"/>
          <w:sz w:val="24"/>
          <w:szCs w:val="24"/>
          <w:lang w:val="ru-RU"/>
        </w:rPr>
        <w:t>е</w:t>
      </w:r>
      <w:r w:rsidRPr="00241C5E">
        <w:rPr>
          <w:b/>
          <w:color w:val="000000" w:themeColor="text1"/>
          <w:sz w:val="24"/>
          <w:szCs w:val="24"/>
          <w:lang w:val="ru-RU"/>
        </w:rPr>
        <w:t xml:space="preserve"> при</w:t>
      </w:r>
      <w:r w:rsidR="006825BC" w:rsidRPr="00241C5E">
        <w:rPr>
          <w:b/>
          <w:color w:val="000000" w:themeColor="text1"/>
          <w:sz w:val="24"/>
          <w:szCs w:val="24"/>
          <w:lang w:val="ru-RU"/>
        </w:rPr>
        <w:t>ё</w:t>
      </w:r>
      <w:r w:rsidRPr="00241C5E">
        <w:rPr>
          <w:b/>
          <w:color w:val="000000" w:themeColor="text1"/>
          <w:sz w:val="24"/>
          <w:szCs w:val="24"/>
          <w:lang w:val="ru-RU"/>
        </w:rPr>
        <w:t>мке</w:t>
      </w:r>
    </w:p>
    <w:p w:rsidR="0038725C" w:rsidRPr="00241C5E" w:rsidRDefault="0038725C" w:rsidP="005222CC">
      <w:pPr>
        <w:tabs>
          <w:tab w:val="right" w:pos="9360"/>
        </w:tabs>
        <w:ind w:firstLine="567"/>
        <w:rPr>
          <w:color w:val="000000" w:themeColor="text1"/>
          <w:spacing w:val="-4"/>
          <w:sz w:val="24"/>
          <w:szCs w:val="24"/>
        </w:rPr>
      </w:pPr>
      <w:r w:rsidRPr="00241C5E">
        <w:rPr>
          <w:color w:val="000000" w:themeColor="text1"/>
          <w:spacing w:val="-4"/>
          <w:sz w:val="24"/>
          <w:szCs w:val="24"/>
        </w:rPr>
        <w:t>Перечень результатов выполненн</w:t>
      </w:r>
      <w:r w:rsidR="006825BC" w:rsidRPr="00241C5E">
        <w:rPr>
          <w:color w:val="000000" w:themeColor="text1"/>
          <w:spacing w:val="-4"/>
          <w:sz w:val="24"/>
          <w:szCs w:val="24"/>
        </w:rPr>
        <w:t xml:space="preserve">ой </w:t>
      </w:r>
      <w:r w:rsidRPr="00241C5E">
        <w:rPr>
          <w:color w:val="000000" w:themeColor="text1"/>
          <w:spacing w:val="-4"/>
          <w:sz w:val="24"/>
          <w:szCs w:val="24"/>
        </w:rPr>
        <w:t>работ</w:t>
      </w:r>
      <w:r w:rsidR="006825BC" w:rsidRPr="00241C5E">
        <w:rPr>
          <w:color w:val="000000" w:themeColor="text1"/>
          <w:spacing w:val="-4"/>
          <w:sz w:val="24"/>
          <w:szCs w:val="24"/>
        </w:rPr>
        <w:t>ы</w:t>
      </w:r>
      <w:r w:rsidRPr="00241C5E">
        <w:rPr>
          <w:color w:val="000000" w:themeColor="text1"/>
          <w:spacing w:val="-4"/>
          <w:sz w:val="24"/>
          <w:szCs w:val="24"/>
        </w:rPr>
        <w:t>, подлежащих при</w:t>
      </w:r>
      <w:r w:rsidR="00D87555" w:rsidRPr="00241C5E">
        <w:rPr>
          <w:color w:val="000000" w:themeColor="text1"/>
          <w:spacing w:val="-4"/>
          <w:sz w:val="24"/>
          <w:szCs w:val="24"/>
        </w:rPr>
        <w:t>ё</w:t>
      </w:r>
      <w:r w:rsidRPr="00241C5E">
        <w:rPr>
          <w:color w:val="000000" w:themeColor="text1"/>
          <w:spacing w:val="-4"/>
          <w:sz w:val="24"/>
          <w:szCs w:val="24"/>
        </w:rPr>
        <w:t>мке:</w:t>
      </w:r>
    </w:p>
    <w:p w:rsidR="0038725C" w:rsidRPr="00241C5E" w:rsidRDefault="0038725C" w:rsidP="006825BC">
      <w:pPr>
        <w:pStyle w:val="a3"/>
        <w:numPr>
          <w:ilvl w:val="1"/>
          <w:numId w:val="18"/>
        </w:numPr>
        <w:tabs>
          <w:tab w:val="left" w:pos="1134"/>
          <w:tab w:val="right" w:pos="9360"/>
        </w:tabs>
        <w:ind w:left="0" w:firstLine="567"/>
        <w:rPr>
          <w:color w:val="000000" w:themeColor="text1"/>
          <w:sz w:val="24"/>
          <w:szCs w:val="24"/>
          <w:lang w:eastAsia="x-none"/>
        </w:rPr>
      </w:pPr>
      <w:r w:rsidRPr="00241C5E">
        <w:rPr>
          <w:color w:val="000000" w:themeColor="text1"/>
          <w:sz w:val="24"/>
          <w:szCs w:val="24"/>
          <w:lang w:eastAsia="x-none"/>
        </w:rPr>
        <w:t>Технический отч</w:t>
      </w:r>
      <w:r w:rsidR="00D0558E" w:rsidRPr="00241C5E">
        <w:rPr>
          <w:color w:val="000000" w:themeColor="text1"/>
          <w:sz w:val="24"/>
          <w:szCs w:val="24"/>
          <w:lang w:eastAsia="x-none"/>
        </w:rPr>
        <w:t>ё</w:t>
      </w:r>
      <w:r w:rsidRPr="00241C5E">
        <w:rPr>
          <w:color w:val="000000" w:themeColor="text1"/>
          <w:sz w:val="24"/>
          <w:szCs w:val="24"/>
          <w:lang w:eastAsia="x-none"/>
        </w:rPr>
        <w:t>т в 2-х экзем</w:t>
      </w:r>
      <w:r w:rsidR="006825BC" w:rsidRPr="00241C5E">
        <w:rPr>
          <w:color w:val="000000" w:themeColor="text1"/>
          <w:sz w:val="24"/>
          <w:szCs w:val="24"/>
          <w:lang w:eastAsia="x-none"/>
        </w:rPr>
        <w:t xml:space="preserve">плярах на бумажном носителе и </w:t>
      </w:r>
      <w:r w:rsidRPr="00241C5E">
        <w:rPr>
          <w:color w:val="000000" w:themeColor="text1"/>
          <w:sz w:val="24"/>
          <w:szCs w:val="24"/>
          <w:lang w:eastAsia="x-none"/>
        </w:rPr>
        <w:t>в электронном виде в формат</w:t>
      </w:r>
      <w:r w:rsidR="006825BC" w:rsidRPr="00241C5E">
        <w:rPr>
          <w:color w:val="000000" w:themeColor="text1"/>
          <w:sz w:val="24"/>
          <w:szCs w:val="24"/>
          <w:lang w:eastAsia="x-none"/>
        </w:rPr>
        <w:t>е, согласованном с Заказчиком</w:t>
      </w:r>
      <w:r w:rsidR="000E56F7" w:rsidRPr="00241C5E">
        <w:rPr>
          <w:color w:val="000000" w:themeColor="text1"/>
          <w:sz w:val="24"/>
          <w:szCs w:val="24"/>
          <w:lang w:eastAsia="x-none"/>
        </w:rPr>
        <w:t>, содержащий:</w:t>
      </w:r>
      <w:r w:rsidR="000E56F7" w:rsidRPr="00241C5E">
        <w:rPr>
          <w:color w:val="000000" w:themeColor="text1"/>
          <w:sz w:val="24"/>
          <w:szCs w:val="24"/>
        </w:rPr>
        <w:t xml:space="preserve"> анализ действующих документов в области применения стандарта и литературных источников; обзор конструктивных особенностей трансформаторов, учитываемых при разработке </w:t>
      </w:r>
      <w:r w:rsidR="004B51EC">
        <w:rPr>
          <w:color w:val="000000" w:themeColor="text1"/>
          <w:sz w:val="24"/>
          <w:szCs w:val="24"/>
        </w:rPr>
        <w:t>С</w:t>
      </w:r>
      <w:r w:rsidR="000E56F7" w:rsidRPr="00241C5E">
        <w:rPr>
          <w:color w:val="000000" w:themeColor="text1"/>
          <w:sz w:val="24"/>
          <w:szCs w:val="24"/>
        </w:rPr>
        <w:t>андарта.</w:t>
      </w:r>
    </w:p>
    <w:p w:rsidR="00BA7375" w:rsidRPr="00241C5E" w:rsidRDefault="0038725C" w:rsidP="006825BC">
      <w:pPr>
        <w:pStyle w:val="a3"/>
        <w:numPr>
          <w:ilvl w:val="1"/>
          <w:numId w:val="18"/>
        </w:numPr>
        <w:tabs>
          <w:tab w:val="left" w:pos="1134"/>
          <w:tab w:val="right" w:pos="9360"/>
        </w:tabs>
        <w:ind w:left="0" w:firstLine="567"/>
        <w:rPr>
          <w:color w:val="000000" w:themeColor="text1"/>
          <w:sz w:val="24"/>
          <w:szCs w:val="24"/>
          <w:lang w:eastAsia="x-none"/>
        </w:rPr>
      </w:pPr>
      <w:r w:rsidRPr="00241C5E">
        <w:rPr>
          <w:color w:val="000000" w:themeColor="text1"/>
          <w:sz w:val="24"/>
          <w:szCs w:val="24"/>
          <w:lang w:eastAsia="x-none"/>
        </w:rPr>
        <w:t xml:space="preserve">Первая редакция </w:t>
      </w:r>
      <w:r w:rsidR="004B51EC">
        <w:rPr>
          <w:color w:val="000000" w:themeColor="text1"/>
          <w:sz w:val="24"/>
          <w:szCs w:val="24"/>
          <w:lang w:eastAsia="x-none"/>
        </w:rPr>
        <w:t>С</w:t>
      </w:r>
      <w:r w:rsidRPr="00241C5E">
        <w:rPr>
          <w:color w:val="000000" w:themeColor="text1"/>
          <w:sz w:val="24"/>
          <w:szCs w:val="24"/>
          <w:lang w:eastAsia="x-none"/>
        </w:rPr>
        <w:t xml:space="preserve">тандарта и сводка </w:t>
      </w:r>
      <w:r w:rsidR="000E56F7" w:rsidRPr="00241C5E">
        <w:rPr>
          <w:color w:val="000000" w:themeColor="text1"/>
          <w:sz w:val="24"/>
          <w:szCs w:val="24"/>
        </w:rPr>
        <w:t xml:space="preserve">принятых и отклонённых </w:t>
      </w:r>
      <w:r w:rsidR="000E56F7" w:rsidRPr="00241C5E">
        <w:rPr>
          <w:color w:val="000000" w:themeColor="text1"/>
          <w:sz w:val="24"/>
          <w:szCs w:val="24"/>
          <w:lang w:eastAsia="x-none"/>
        </w:rPr>
        <w:t>отзывов,</w:t>
      </w:r>
      <w:r w:rsidR="000E56F7" w:rsidRPr="00241C5E">
        <w:rPr>
          <w:color w:val="000000" w:themeColor="text1"/>
          <w:sz w:val="24"/>
          <w:szCs w:val="24"/>
        </w:rPr>
        <w:t xml:space="preserve"> замечаний и предложений</w:t>
      </w:r>
      <w:r w:rsidR="000E56F7" w:rsidRPr="00241C5E">
        <w:rPr>
          <w:color w:val="000000" w:themeColor="text1"/>
          <w:sz w:val="24"/>
          <w:szCs w:val="24"/>
          <w:lang w:eastAsia="x-none"/>
        </w:rPr>
        <w:t xml:space="preserve"> </w:t>
      </w:r>
      <w:r w:rsidRPr="00241C5E">
        <w:rPr>
          <w:color w:val="000000" w:themeColor="text1"/>
          <w:sz w:val="24"/>
          <w:szCs w:val="24"/>
          <w:lang w:eastAsia="x-none"/>
        </w:rPr>
        <w:t>по первой редакции</w:t>
      </w:r>
      <w:r w:rsidR="006825BC" w:rsidRPr="00241C5E">
        <w:rPr>
          <w:color w:val="000000" w:themeColor="text1"/>
          <w:sz w:val="24"/>
          <w:szCs w:val="24"/>
          <w:lang w:eastAsia="x-none"/>
        </w:rPr>
        <w:t xml:space="preserve"> </w:t>
      </w:r>
      <w:r w:rsidR="004B51EC">
        <w:rPr>
          <w:color w:val="000000" w:themeColor="text1"/>
          <w:sz w:val="24"/>
          <w:szCs w:val="24"/>
          <w:lang w:eastAsia="x-none"/>
        </w:rPr>
        <w:t>С</w:t>
      </w:r>
      <w:r w:rsidR="006825BC" w:rsidRPr="00241C5E">
        <w:rPr>
          <w:color w:val="000000" w:themeColor="text1"/>
          <w:sz w:val="24"/>
          <w:szCs w:val="24"/>
          <w:lang w:eastAsia="x-none"/>
        </w:rPr>
        <w:t>тандарта</w:t>
      </w:r>
      <w:r w:rsidR="000E56F7" w:rsidRPr="00241C5E">
        <w:rPr>
          <w:color w:val="000000" w:themeColor="text1"/>
          <w:sz w:val="24"/>
          <w:szCs w:val="24"/>
          <w:lang w:eastAsia="x-none"/>
        </w:rPr>
        <w:t xml:space="preserve"> </w:t>
      </w:r>
      <w:r w:rsidRPr="00241C5E">
        <w:rPr>
          <w:color w:val="000000" w:themeColor="text1"/>
          <w:sz w:val="24"/>
          <w:szCs w:val="24"/>
          <w:lang w:eastAsia="x-none"/>
        </w:rPr>
        <w:t xml:space="preserve">в 2-х экземплярах на бумажном носителе и в электронном виде в </w:t>
      </w:r>
      <w:r w:rsidR="00BA7375" w:rsidRPr="00241C5E">
        <w:rPr>
          <w:color w:val="000000" w:themeColor="text1"/>
          <w:sz w:val="24"/>
          <w:szCs w:val="24"/>
          <w:lang w:eastAsia="x-none"/>
        </w:rPr>
        <w:t xml:space="preserve">формате, согласованном с Заказчиком. </w:t>
      </w:r>
    </w:p>
    <w:p w:rsidR="0038725C" w:rsidRPr="00241C5E" w:rsidRDefault="0038725C" w:rsidP="00AD6C8E">
      <w:pPr>
        <w:pStyle w:val="a3"/>
        <w:numPr>
          <w:ilvl w:val="1"/>
          <w:numId w:val="18"/>
        </w:numPr>
        <w:tabs>
          <w:tab w:val="left" w:pos="1134"/>
          <w:tab w:val="right" w:pos="9360"/>
        </w:tabs>
        <w:ind w:left="0" w:firstLine="567"/>
        <w:rPr>
          <w:color w:val="000000" w:themeColor="text1"/>
          <w:sz w:val="24"/>
          <w:szCs w:val="24"/>
          <w:lang w:eastAsia="x-none"/>
        </w:rPr>
      </w:pPr>
      <w:r w:rsidRPr="00241C5E">
        <w:rPr>
          <w:color w:val="000000" w:themeColor="text1"/>
          <w:sz w:val="24"/>
          <w:szCs w:val="24"/>
          <w:lang w:eastAsia="x-none"/>
        </w:rPr>
        <w:t xml:space="preserve">Вторая редакция </w:t>
      </w:r>
      <w:r w:rsidR="004B51EC">
        <w:rPr>
          <w:color w:val="000000" w:themeColor="text1"/>
          <w:sz w:val="24"/>
          <w:szCs w:val="24"/>
          <w:lang w:eastAsia="x-none"/>
        </w:rPr>
        <w:t>С</w:t>
      </w:r>
      <w:r w:rsidRPr="00241C5E">
        <w:rPr>
          <w:color w:val="000000" w:themeColor="text1"/>
          <w:sz w:val="24"/>
          <w:szCs w:val="24"/>
          <w:lang w:eastAsia="x-none"/>
        </w:rPr>
        <w:t xml:space="preserve">тандарта и сводка </w:t>
      </w:r>
      <w:r w:rsidR="000E56F7" w:rsidRPr="00241C5E">
        <w:rPr>
          <w:color w:val="000000" w:themeColor="text1"/>
          <w:sz w:val="24"/>
          <w:szCs w:val="24"/>
        </w:rPr>
        <w:t xml:space="preserve">принятых и отклонённых </w:t>
      </w:r>
      <w:r w:rsidR="000E56F7" w:rsidRPr="00241C5E">
        <w:rPr>
          <w:color w:val="000000" w:themeColor="text1"/>
          <w:sz w:val="24"/>
          <w:szCs w:val="24"/>
          <w:lang w:eastAsia="x-none"/>
        </w:rPr>
        <w:t>отзывов,</w:t>
      </w:r>
      <w:r w:rsidR="000E56F7" w:rsidRPr="00241C5E">
        <w:rPr>
          <w:color w:val="000000" w:themeColor="text1"/>
          <w:sz w:val="24"/>
          <w:szCs w:val="24"/>
        </w:rPr>
        <w:t xml:space="preserve"> замечаний и предложений</w:t>
      </w:r>
      <w:r w:rsidR="000E56F7" w:rsidRPr="00241C5E">
        <w:rPr>
          <w:color w:val="000000" w:themeColor="text1"/>
          <w:sz w:val="24"/>
          <w:szCs w:val="24"/>
          <w:lang w:eastAsia="x-none"/>
        </w:rPr>
        <w:t xml:space="preserve"> по второй редакции </w:t>
      </w:r>
      <w:r w:rsidR="004B51EC">
        <w:rPr>
          <w:color w:val="000000" w:themeColor="text1"/>
          <w:sz w:val="24"/>
          <w:szCs w:val="24"/>
          <w:lang w:eastAsia="x-none"/>
        </w:rPr>
        <w:t>С</w:t>
      </w:r>
      <w:r w:rsidR="006825BC" w:rsidRPr="00241C5E">
        <w:rPr>
          <w:color w:val="000000" w:themeColor="text1"/>
          <w:sz w:val="24"/>
          <w:szCs w:val="24"/>
          <w:lang w:eastAsia="x-none"/>
        </w:rPr>
        <w:t xml:space="preserve">тандарта </w:t>
      </w:r>
      <w:r w:rsidRPr="00241C5E">
        <w:rPr>
          <w:color w:val="000000" w:themeColor="text1"/>
          <w:sz w:val="24"/>
          <w:szCs w:val="24"/>
          <w:lang w:eastAsia="x-none"/>
        </w:rPr>
        <w:t xml:space="preserve">в 2-х экземплярах на бумажном носителе и </w:t>
      </w:r>
      <w:r w:rsidR="006825BC" w:rsidRPr="00241C5E">
        <w:rPr>
          <w:color w:val="000000" w:themeColor="text1"/>
          <w:sz w:val="24"/>
          <w:szCs w:val="24"/>
          <w:lang w:eastAsia="x-none"/>
        </w:rPr>
        <w:t>в электронном виде в формате, согласованном с Заказчиком.</w:t>
      </w:r>
      <w:r w:rsidR="00241C5E" w:rsidRPr="00241C5E">
        <w:rPr>
          <w:color w:val="000000" w:themeColor="text1"/>
          <w:sz w:val="24"/>
          <w:szCs w:val="24"/>
        </w:rPr>
        <w:t xml:space="preserve"> В случае отсутствия замечаний и предложений по второй редакции Стандарта, редакции Стандарта присваивается статус «окончательная редакция».</w:t>
      </w:r>
    </w:p>
    <w:p w:rsidR="00AD6C8E" w:rsidRPr="00241C5E" w:rsidRDefault="00AD6C8E" w:rsidP="00AD6C8E">
      <w:pPr>
        <w:pStyle w:val="a3"/>
        <w:numPr>
          <w:ilvl w:val="1"/>
          <w:numId w:val="18"/>
        </w:numPr>
        <w:tabs>
          <w:tab w:val="left" w:pos="1134"/>
          <w:tab w:val="right" w:pos="9360"/>
        </w:tabs>
        <w:ind w:left="0" w:firstLine="567"/>
        <w:rPr>
          <w:color w:val="000000" w:themeColor="text1"/>
          <w:sz w:val="24"/>
          <w:szCs w:val="24"/>
          <w:lang w:eastAsia="x-none"/>
        </w:rPr>
      </w:pPr>
      <w:r w:rsidRPr="00241C5E">
        <w:rPr>
          <w:color w:val="000000" w:themeColor="text1"/>
          <w:sz w:val="24"/>
          <w:szCs w:val="24"/>
          <w:lang w:eastAsia="x-none"/>
        </w:rPr>
        <w:t xml:space="preserve">Окончательная редакция стандарта, </w:t>
      </w:r>
      <w:r w:rsidRPr="00241C5E">
        <w:rPr>
          <w:color w:val="000000" w:themeColor="text1"/>
          <w:sz w:val="24"/>
        </w:rPr>
        <w:t xml:space="preserve">одобренная Заказчиком, </w:t>
      </w:r>
      <w:r w:rsidR="000E56F7" w:rsidRPr="00241C5E">
        <w:rPr>
          <w:color w:val="000000" w:themeColor="text1"/>
          <w:sz w:val="24"/>
        </w:rPr>
        <w:t xml:space="preserve">с учётом замечаний и предложений </w:t>
      </w:r>
      <w:r w:rsidRPr="00241C5E">
        <w:rPr>
          <w:color w:val="000000" w:themeColor="text1"/>
          <w:sz w:val="24"/>
        </w:rPr>
        <w:t>дочерни</w:t>
      </w:r>
      <w:r w:rsidR="000E56F7" w:rsidRPr="00241C5E">
        <w:rPr>
          <w:color w:val="000000" w:themeColor="text1"/>
          <w:sz w:val="24"/>
        </w:rPr>
        <w:t>х</w:t>
      </w:r>
      <w:r w:rsidRPr="00241C5E">
        <w:rPr>
          <w:color w:val="000000" w:themeColor="text1"/>
          <w:sz w:val="24"/>
        </w:rPr>
        <w:t xml:space="preserve"> и зависимы</w:t>
      </w:r>
      <w:r w:rsidR="000E56F7" w:rsidRPr="00241C5E">
        <w:rPr>
          <w:color w:val="000000" w:themeColor="text1"/>
          <w:sz w:val="24"/>
        </w:rPr>
        <w:t>х</w:t>
      </w:r>
      <w:r w:rsidRPr="00241C5E">
        <w:rPr>
          <w:color w:val="000000" w:themeColor="text1"/>
          <w:sz w:val="24"/>
        </w:rPr>
        <w:t xml:space="preserve"> обществ (ДЗО) ПАО «Россети» и други</w:t>
      </w:r>
      <w:r w:rsidR="000E56F7" w:rsidRPr="00241C5E">
        <w:rPr>
          <w:color w:val="000000" w:themeColor="text1"/>
          <w:sz w:val="24"/>
        </w:rPr>
        <w:t>х</w:t>
      </w:r>
      <w:r w:rsidRPr="00241C5E">
        <w:rPr>
          <w:color w:val="000000" w:themeColor="text1"/>
          <w:sz w:val="24"/>
        </w:rPr>
        <w:t xml:space="preserve"> компетентны</w:t>
      </w:r>
      <w:r w:rsidR="000E56F7" w:rsidRPr="00241C5E">
        <w:rPr>
          <w:color w:val="000000" w:themeColor="text1"/>
          <w:sz w:val="24"/>
        </w:rPr>
        <w:t xml:space="preserve">х </w:t>
      </w:r>
      <w:r w:rsidRPr="00241C5E">
        <w:rPr>
          <w:color w:val="000000" w:themeColor="text1"/>
          <w:sz w:val="24"/>
        </w:rPr>
        <w:t>организаци</w:t>
      </w:r>
      <w:r w:rsidR="000E56F7" w:rsidRPr="00241C5E">
        <w:rPr>
          <w:color w:val="000000" w:themeColor="text1"/>
          <w:sz w:val="24"/>
        </w:rPr>
        <w:t>й</w:t>
      </w:r>
      <w:r w:rsidRPr="00241C5E">
        <w:rPr>
          <w:color w:val="000000" w:themeColor="text1"/>
          <w:sz w:val="24"/>
        </w:rPr>
        <w:t xml:space="preserve"> </w:t>
      </w:r>
      <w:r w:rsidRPr="00241C5E">
        <w:rPr>
          <w:color w:val="000000" w:themeColor="text1"/>
          <w:sz w:val="24"/>
          <w:szCs w:val="24"/>
          <w:lang w:eastAsia="x-none"/>
        </w:rPr>
        <w:t>в 2-х экземплярах на бумажном носителе и в электронном виде в формате, согласованном с Заказчиком.</w:t>
      </w:r>
    </w:p>
    <w:p w:rsidR="0038725C" w:rsidRDefault="0038725C" w:rsidP="00AD6C8E">
      <w:pPr>
        <w:pStyle w:val="a3"/>
        <w:numPr>
          <w:ilvl w:val="1"/>
          <w:numId w:val="18"/>
        </w:numPr>
        <w:tabs>
          <w:tab w:val="left" w:pos="1134"/>
          <w:tab w:val="right" w:pos="9360"/>
        </w:tabs>
        <w:ind w:left="0" w:firstLine="567"/>
        <w:rPr>
          <w:color w:val="000000" w:themeColor="text1"/>
          <w:sz w:val="24"/>
          <w:szCs w:val="24"/>
          <w:lang w:eastAsia="x-none"/>
        </w:rPr>
      </w:pPr>
      <w:r w:rsidRPr="00241C5E">
        <w:rPr>
          <w:color w:val="000000" w:themeColor="text1"/>
          <w:sz w:val="24"/>
          <w:szCs w:val="24"/>
          <w:lang w:eastAsia="x-none"/>
        </w:rPr>
        <w:t>Положительное экспертное заключение по разрабатываемому с</w:t>
      </w:r>
      <w:r w:rsidR="00D0558E" w:rsidRPr="00241C5E">
        <w:rPr>
          <w:color w:val="000000" w:themeColor="text1"/>
          <w:sz w:val="24"/>
          <w:szCs w:val="24"/>
          <w:lang w:eastAsia="x-none"/>
        </w:rPr>
        <w:t xml:space="preserve">тандарту </w:t>
      </w:r>
      <w:r w:rsidR="00D87555" w:rsidRPr="00241C5E">
        <w:rPr>
          <w:color w:val="000000" w:themeColor="text1"/>
          <w:sz w:val="24"/>
          <w:szCs w:val="24"/>
          <w:lang w:eastAsia="x-none"/>
        </w:rPr>
        <w:t xml:space="preserve">не </w:t>
      </w:r>
      <w:r w:rsidR="00D87555">
        <w:rPr>
          <w:color w:val="000000" w:themeColor="text1"/>
          <w:sz w:val="24"/>
          <w:szCs w:val="24"/>
          <w:lang w:eastAsia="x-none"/>
        </w:rPr>
        <w:t xml:space="preserve">менее двух </w:t>
      </w:r>
      <w:r w:rsidR="00D0558E" w:rsidRPr="00AD6C8E">
        <w:rPr>
          <w:color w:val="000000" w:themeColor="text1"/>
          <w:sz w:val="24"/>
          <w:szCs w:val="24"/>
          <w:lang w:eastAsia="x-none"/>
        </w:rPr>
        <w:t>экспертных организаций</w:t>
      </w:r>
      <w:r w:rsidRPr="00AD6C8E">
        <w:rPr>
          <w:color w:val="000000" w:themeColor="text1"/>
          <w:sz w:val="24"/>
          <w:szCs w:val="24"/>
          <w:lang w:eastAsia="x-none"/>
        </w:rPr>
        <w:t xml:space="preserve"> (</w:t>
      </w:r>
      <w:r w:rsidR="00241C5E">
        <w:rPr>
          <w:color w:val="000000" w:themeColor="text1"/>
          <w:sz w:val="24"/>
          <w:szCs w:val="24"/>
          <w:lang w:eastAsia="x-none"/>
        </w:rPr>
        <w:t>в случае решения Заказчика о необходимости проведения экспертизы стандарта во внешних экспертных организациях</w:t>
      </w:r>
      <w:r w:rsidRPr="00AD6C8E">
        <w:rPr>
          <w:color w:val="000000" w:themeColor="text1"/>
          <w:sz w:val="24"/>
          <w:szCs w:val="24"/>
          <w:lang w:eastAsia="x-none"/>
        </w:rPr>
        <w:t>).</w:t>
      </w:r>
    </w:p>
    <w:p w:rsidR="00CB2EF4" w:rsidRPr="00B17981" w:rsidRDefault="00CB2EF4" w:rsidP="00CB2EF4">
      <w:pPr>
        <w:pStyle w:val="a3"/>
        <w:numPr>
          <w:ilvl w:val="1"/>
          <w:numId w:val="18"/>
        </w:numPr>
        <w:tabs>
          <w:tab w:val="left" w:pos="1134"/>
          <w:tab w:val="right" w:pos="9360"/>
        </w:tabs>
        <w:ind w:left="0" w:firstLine="567"/>
        <w:rPr>
          <w:color w:val="000000" w:themeColor="text1"/>
          <w:sz w:val="24"/>
          <w:szCs w:val="24"/>
          <w:lang w:eastAsia="x-none"/>
        </w:rPr>
      </w:pPr>
      <w:r w:rsidRPr="00B17981">
        <w:rPr>
          <w:color w:val="000000" w:themeColor="text1"/>
          <w:sz w:val="24"/>
          <w:szCs w:val="24"/>
          <w:lang w:eastAsia="x-none"/>
        </w:rPr>
        <w:t>Результаты работы в электронном виде формируются и представляются на CD (DVD) или USB-накопителе в двух экземплярах.</w:t>
      </w:r>
    </w:p>
    <w:p w:rsidR="00846B01" w:rsidRDefault="00846B01" w:rsidP="002A31A1">
      <w:pPr>
        <w:tabs>
          <w:tab w:val="right" w:pos="9360"/>
        </w:tabs>
        <w:ind w:firstLine="0"/>
        <w:rPr>
          <w:b/>
          <w:sz w:val="24"/>
          <w:szCs w:val="24"/>
          <w:lang w:val="x-none"/>
        </w:rPr>
      </w:pPr>
    </w:p>
    <w:p w:rsidR="00DC5CE8" w:rsidRDefault="00DC5CE8" w:rsidP="002A31A1">
      <w:pPr>
        <w:tabs>
          <w:tab w:val="right" w:pos="9360"/>
        </w:tabs>
        <w:ind w:firstLine="0"/>
        <w:rPr>
          <w:b/>
          <w:sz w:val="24"/>
          <w:szCs w:val="24"/>
          <w:lang w:val="x-none"/>
        </w:rPr>
      </w:pPr>
    </w:p>
    <w:p w:rsidR="00DC5CE8" w:rsidRDefault="00DC5CE8" w:rsidP="002A31A1">
      <w:pPr>
        <w:tabs>
          <w:tab w:val="right" w:pos="9360"/>
        </w:tabs>
        <w:ind w:firstLine="0"/>
        <w:rPr>
          <w:b/>
          <w:sz w:val="24"/>
          <w:szCs w:val="24"/>
          <w:lang w:val="x-none"/>
        </w:rPr>
      </w:pPr>
    </w:p>
    <w:p w:rsidR="00DC5CE8" w:rsidRDefault="00DC5CE8" w:rsidP="002A31A1">
      <w:pPr>
        <w:tabs>
          <w:tab w:val="right" w:pos="9360"/>
        </w:tabs>
        <w:ind w:firstLine="0"/>
        <w:rPr>
          <w:b/>
          <w:sz w:val="24"/>
          <w:szCs w:val="24"/>
          <w:lang w:val="x-none"/>
        </w:rPr>
      </w:pPr>
    </w:p>
    <w:p w:rsidR="00DC5CE8" w:rsidRDefault="00DC5CE8" w:rsidP="002A31A1">
      <w:pPr>
        <w:tabs>
          <w:tab w:val="right" w:pos="9360"/>
        </w:tabs>
        <w:ind w:firstLine="0"/>
        <w:rPr>
          <w:b/>
          <w:sz w:val="24"/>
          <w:szCs w:val="24"/>
          <w:lang w:val="x-none"/>
        </w:rPr>
      </w:pPr>
    </w:p>
    <w:p w:rsidR="00DC5CE8" w:rsidRDefault="00DC5CE8" w:rsidP="002A31A1">
      <w:pPr>
        <w:tabs>
          <w:tab w:val="right" w:pos="9360"/>
        </w:tabs>
        <w:ind w:firstLine="0"/>
        <w:rPr>
          <w:b/>
          <w:sz w:val="24"/>
          <w:szCs w:val="24"/>
          <w:lang w:val="x-none"/>
        </w:rPr>
      </w:pPr>
    </w:p>
    <w:p w:rsidR="0038725C" w:rsidRPr="00E83338" w:rsidRDefault="00066AD2" w:rsidP="00E83338">
      <w:pPr>
        <w:pStyle w:val="a5"/>
        <w:numPr>
          <w:ilvl w:val="0"/>
          <w:numId w:val="15"/>
        </w:numPr>
        <w:tabs>
          <w:tab w:val="left" w:pos="993"/>
          <w:tab w:val="left" w:pos="1560"/>
        </w:tabs>
        <w:ind w:left="0" w:firstLine="567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>Состав</w:t>
      </w:r>
      <w:r w:rsidR="0038725C" w:rsidRPr="00E83338">
        <w:rPr>
          <w:b/>
          <w:sz w:val="24"/>
          <w:szCs w:val="24"/>
          <w:lang w:val="ru-RU"/>
        </w:rPr>
        <w:t xml:space="preserve"> работы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4A0" w:firstRow="1" w:lastRow="0" w:firstColumn="1" w:lastColumn="0" w:noHBand="0" w:noVBand="1"/>
      </w:tblPr>
      <w:tblGrid>
        <w:gridCol w:w="488"/>
        <w:gridCol w:w="4332"/>
        <w:gridCol w:w="2410"/>
        <w:gridCol w:w="2126"/>
      </w:tblGrid>
      <w:tr w:rsidR="0038725C" w:rsidRPr="005222CC" w:rsidTr="008F4044">
        <w:trPr>
          <w:trHeight w:val="603"/>
          <w:tblHeader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8725C" w:rsidRPr="00CB2EF4" w:rsidRDefault="0038725C" w:rsidP="00CB2EF4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B2EF4">
              <w:rPr>
                <w:bCs/>
                <w:sz w:val="24"/>
                <w:szCs w:val="24"/>
              </w:rPr>
              <w:t>№</w:t>
            </w:r>
          </w:p>
          <w:p w:rsidR="0038725C" w:rsidRPr="00CB2EF4" w:rsidRDefault="0038725C" w:rsidP="00CB2EF4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CB2EF4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725C" w:rsidRPr="00CB2EF4" w:rsidRDefault="0038725C" w:rsidP="00CB2EF4">
            <w:pPr>
              <w:ind w:firstLine="0"/>
              <w:jc w:val="center"/>
              <w:rPr>
                <w:sz w:val="24"/>
                <w:szCs w:val="24"/>
                <w:lang w:eastAsia="x-none"/>
              </w:rPr>
            </w:pPr>
            <w:r w:rsidRPr="00CB2EF4">
              <w:rPr>
                <w:sz w:val="24"/>
                <w:szCs w:val="24"/>
                <w:lang w:val="x-none" w:eastAsia="x-none"/>
              </w:rPr>
              <w:t>Наименование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725C" w:rsidRPr="00CB2EF4" w:rsidRDefault="00234402" w:rsidP="00CB2EF4">
            <w:pPr>
              <w:ind w:firstLine="2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Продолжительность выполнения работы. </w:t>
            </w:r>
            <w:r w:rsidR="0038725C" w:rsidRPr="00CB2EF4">
              <w:rPr>
                <w:bCs/>
                <w:sz w:val="24"/>
                <w:szCs w:val="24"/>
              </w:rPr>
              <w:t>Сроки выполнения</w:t>
            </w:r>
          </w:p>
          <w:p w:rsidR="0038725C" w:rsidRPr="00CB2EF4" w:rsidRDefault="0038725C" w:rsidP="00DC5CE8">
            <w:pPr>
              <w:ind w:firstLine="29"/>
              <w:jc w:val="center"/>
              <w:rPr>
                <w:bCs/>
                <w:sz w:val="24"/>
                <w:szCs w:val="24"/>
              </w:rPr>
            </w:pPr>
            <w:r w:rsidRPr="00CB2EF4">
              <w:rPr>
                <w:bCs/>
                <w:sz w:val="24"/>
                <w:szCs w:val="24"/>
              </w:rPr>
              <w:t>начало/окончание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725C" w:rsidRPr="00CB2EF4" w:rsidRDefault="0038725C" w:rsidP="00CB2EF4">
            <w:pPr>
              <w:ind w:left="61" w:firstLine="0"/>
              <w:jc w:val="center"/>
              <w:rPr>
                <w:bCs/>
                <w:sz w:val="24"/>
                <w:szCs w:val="24"/>
              </w:rPr>
            </w:pPr>
            <w:r w:rsidRPr="00CB2EF4">
              <w:rPr>
                <w:bCs/>
                <w:sz w:val="24"/>
                <w:szCs w:val="24"/>
              </w:rPr>
              <w:t>Форма и вид</w:t>
            </w:r>
          </w:p>
          <w:p w:rsidR="0038725C" w:rsidRPr="00CB2EF4" w:rsidRDefault="0038725C" w:rsidP="00CB2EF4">
            <w:pPr>
              <w:ind w:left="61" w:firstLine="0"/>
              <w:jc w:val="center"/>
              <w:rPr>
                <w:bCs/>
                <w:sz w:val="24"/>
                <w:szCs w:val="24"/>
              </w:rPr>
            </w:pPr>
            <w:r w:rsidRPr="00CB2EF4">
              <w:rPr>
                <w:bCs/>
                <w:sz w:val="24"/>
                <w:szCs w:val="24"/>
              </w:rPr>
              <w:t>отч</w:t>
            </w:r>
            <w:r w:rsidR="00CB2EF4">
              <w:rPr>
                <w:bCs/>
                <w:sz w:val="24"/>
                <w:szCs w:val="24"/>
              </w:rPr>
              <w:t>ё</w:t>
            </w:r>
            <w:r w:rsidRPr="00CB2EF4">
              <w:rPr>
                <w:bCs/>
                <w:sz w:val="24"/>
                <w:szCs w:val="24"/>
              </w:rPr>
              <w:t>тных материалов</w:t>
            </w:r>
          </w:p>
        </w:tc>
      </w:tr>
      <w:tr w:rsidR="0038725C" w:rsidRPr="005222CC" w:rsidTr="008F4044">
        <w:trPr>
          <w:trHeight w:val="22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725C" w:rsidRPr="00B17981" w:rsidRDefault="0038725C" w:rsidP="005222CC">
            <w:pPr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17981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725C" w:rsidRPr="00241C5E" w:rsidRDefault="00555CD1" w:rsidP="00B17981">
            <w:pPr>
              <w:shd w:val="clear" w:color="auto" w:fill="FFFFFF"/>
              <w:tabs>
                <w:tab w:val="left" w:pos="720"/>
                <w:tab w:val="left" w:pos="1080"/>
              </w:tabs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  <w:szCs w:val="24"/>
              </w:rPr>
              <w:t>А</w:t>
            </w:r>
            <w:r w:rsidR="0038725C" w:rsidRPr="00241C5E">
              <w:rPr>
                <w:color w:val="000000" w:themeColor="text1"/>
                <w:sz w:val="24"/>
                <w:szCs w:val="24"/>
              </w:rPr>
              <w:t>нализ действующих документов в области применения стандарта, литературных источников, обзор конструктивных особенностей трансформаторов</w:t>
            </w:r>
            <w:r w:rsidR="00A91333" w:rsidRPr="00241C5E">
              <w:rPr>
                <w:color w:val="000000" w:themeColor="text1"/>
                <w:sz w:val="24"/>
                <w:szCs w:val="24"/>
              </w:rPr>
              <w:t>,</w:t>
            </w:r>
            <w:r w:rsidR="0038725C" w:rsidRPr="00241C5E">
              <w:rPr>
                <w:color w:val="000000" w:themeColor="text1"/>
                <w:sz w:val="24"/>
                <w:szCs w:val="24"/>
              </w:rPr>
              <w:t xml:space="preserve"> учитываемы</w:t>
            </w:r>
            <w:r w:rsidR="00A91333" w:rsidRPr="00241C5E">
              <w:rPr>
                <w:color w:val="000000" w:themeColor="text1"/>
                <w:sz w:val="24"/>
                <w:szCs w:val="24"/>
              </w:rPr>
              <w:t>х</w:t>
            </w:r>
            <w:r w:rsidR="0038725C" w:rsidRPr="00241C5E">
              <w:rPr>
                <w:color w:val="000000" w:themeColor="text1"/>
                <w:sz w:val="24"/>
                <w:szCs w:val="24"/>
              </w:rPr>
              <w:t xml:space="preserve"> при </w:t>
            </w:r>
            <w:r w:rsidR="00A91333" w:rsidRPr="00241C5E">
              <w:rPr>
                <w:color w:val="000000" w:themeColor="text1"/>
                <w:sz w:val="24"/>
                <w:szCs w:val="24"/>
              </w:rPr>
              <w:t>разработке</w:t>
            </w:r>
            <w:r w:rsidR="0038725C" w:rsidRPr="00241C5E">
              <w:rPr>
                <w:color w:val="000000" w:themeColor="text1"/>
                <w:sz w:val="24"/>
                <w:szCs w:val="24"/>
              </w:rPr>
              <w:t xml:space="preserve"> стандарта. </w:t>
            </w:r>
            <w:r w:rsidRPr="00241C5E">
              <w:rPr>
                <w:color w:val="000000" w:themeColor="text1"/>
                <w:sz w:val="24"/>
                <w:szCs w:val="24"/>
              </w:rPr>
              <w:t xml:space="preserve">Разработка и направление Заказчику </w:t>
            </w:r>
            <w:r w:rsidR="00B17981" w:rsidRPr="00241C5E">
              <w:rPr>
                <w:color w:val="000000" w:themeColor="text1"/>
                <w:sz w:val="24"/>
                <w:szCs w:val="24"/>
              </w:rPr>
              <w:t>Технического отчета, содержащего аналитическую записку</w:t>
            </w:r>
            <w:r w:rsidRPr="00241C5E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D1" w:rsidRPr="00241C5E" w:rsidRDefault="00F41377" w:rsidP="00555CD1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  <w:szCs w:val="24"/>
              </w:rPr>
              <w:t>У</w:t>
            </w:r>
            <w:r w:rsidR="00555CD1" w:rsidRPr="00241C5E">
              <w:rPr>
                <w:color w:val="000000" w:themeColor="text1"/>
                <w:sz w:val="24"/>
                <w:szCs w:val="24"/>
              </w:rPr>
              <w:t>каз</w:t>
            </w:r>
            <w:r w:rsidRPr="00241C5E">
              <w:rPr>
                <w:color w:val="000000" w:themeColor="text1"/>
                <w:sz w:val="24"/>
                <w:szCs w:val="24"/>
              </w:rPr>
              <w:t>ывается</w:t>
            </w:r>
            <w:r w:rsidR="00555CD1" w:rsidRPr="00241C5E">
              <w:rPr>
                <w:color w:val="000000" w:themeColor="text1"/>
                <w:sz w:val="24"/>
                <w:szCs w:val="24"/>
              </w:rPr>
              <w:t xml:space="preserve"> количество рабочих дней, в течении которых </w:t>
            </w:r>
            <w:r w:rsidRPr="00241C5E">
              <w:rPr>
                <w:color w:val="000000" w:themeColor="text1"/>
                <w:sz w:val="24"/>
                <w:szCs w:val="24"/>
              </w:rPr>
              <w:t>будет</w:t>
            </w:r>
            <w:r w:rsidR="00555CD1" w:rsidRPr="00241C5E">
              <w:rPr>
                <w:color w:val="000000" w:themeColor="text1"/>
                <w:sz w:val="24"/>
                <w:szCs w:val="24"/>
              </w:rPr>
              <w:t xml:space="preserve"> выполн</w:t>
            </w:r>
            <w:r w:rsidRPr="00241C5E">
              <w:rPr>
                <w:color w:val="000000" w:themeColor="text1"/>
                <w:sz w:val="24"/>
                <w:szCs w:val="24"/>
              </w:rPr>
              <w:t>ена</w:t>
            </w:r>
            <w:r w:rsidR="00555CD1" w:rsidRPr="00241C5E">
              <w:rPr>
                <w:color w:val="000000" w:themeColor="text1"/>
                <w:sz w:val="24"/>
                <w:szCs w:val="24"/>
              </w:rPr>
              <w:t xml:space="preserve"> работ</w:t>
            </w:r>
            <w:r w:rsidRPr="00241C5E">
              <w:rPr>
                <w:color w:val="000000" w:themeColor="text1"/>
                <w:sz w:val="24"/>
                <w:szCs w:val="24"/>
              </w:rPr>
              <w:t>а</w:t>
            </w:r>
            <w:r w:rsidR="00555CD1" w:rsidRPr="00241C5E">
              <w:rPr>
                <w:color w:val="000000" w:themeColor="text1"/>
                <w:sz w:val="24"/>
                <w:szCs w:val="24"/>
              </w:rPr>
              <w:t>.</w:t>
            </w:r>
          </w:p>
          <w:p w:rsidR="00234402" w:rsidRPr="00241C5E" w:rsidRDefault="00234402" w:rsidP="00234402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  <w:szCs w:val="24"/>
              </w:rPr>
              <w:t xml:space="preserve">Сроки выполнения работы указываются в формате </w:t>
            </w:r>
          </w:p>
          <w:p w:rsidR="00234402" w:rsidRPr="00241C5E" w:rsidRDefault="00234402" w:rsidP="00234402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  <w:szCs w:val="24"/>
              </w:rPr>
              <w:t>с **.**.201</w:t>
            </w:r>
            <w:r w:rsidR="00641540">
              <w:rPr>
                <w:color w:val="000000" w:themeColor="text1"/>
                <w:sz w:val="24"/>
                <w:szCs w:val="24"/>
              </w:rPr>
              <w:t>8</w:t>
            </w:r>
            <w:bookmarkStart w:id="6" w:name="_GoBack"/>
            <w:bookmarkEnd w:id="6"/>
            <w:r w:rsidRPr="00241C5E">
              <w:rPr>
                <w:color w:val="000000" w:themeColor="text1"/>
                <w:sz w:val="24"/>
                <w:szCs w:val="24"/>
              </w:rPr>
              <w:t xml:space="preserve"> по</w:t>
            </w:r>
          </w:p>
          <w:p w:rsidR="00234402" w:rsidRPr="00241C5E" w:rsidRDefault="00234402" w:rsidP="00234402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  <w:szCs w:val="24"/>
              </w:rPr>
              <w:t xml:space="preserve">**.**.2018 при заключении договора.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725C" w:rsidRPr="005222CC" w:rsidRDefault="0038725C" w:rsidP="00555CD1">
            <w:pPr>
              <w:ind w:hanging="43"/>
              <w:jc w:val="center"/>
              <w:rPr>
                <w:sz w:val="24"/>
                <w:szCs w:val="24"/>
              </w:rPr>
            </w:pPr>
            <w:r w:rsidRPr="005222CC">
              <w:rPr>
                <w:sz w:val="24"/>
                <w:szCs w:val="24"/>
              </w:rPr>
              <w:t>Технический отчет</w:t>
            </w:r>
            <w:r w:rsidR="00CB2EF4">
              <w:rPr>
                <w:sz w:val="24"/>
                <w:szCs w:val="24"/>
              </w:rPr>
              <w:t xml:space="preserve">, </w:t>
            </w:r>
            <w:r w:rsidR="00555CD1">
              <w:rPr>
                <w:sz w:val="24"/>
                <w:szCs w:val="24"/>
              </w:rPr>
              <w:t xml:space="preserve">содержащий </w:t>
            </w:r>
            <w:r w:rsidR="00CB2EF4" w:rsidRPr="005222CC">
              <w:rPr>
                <w:sz w:val="24"/>
                <w:szCs w:val="24"/>
              </w:rPr>
              <w:t xml:space="preserve"> аналитическ</w:t>
            </w:r>
            <w:r w:rsidR="00555CD1">
              <w:rPr>
                <w:sz w:val="24"/>
                <w:szCs w:val="24"/>
              </w:rPr>
              <w:t>ую записку</w:t>
            </w:r>
          </w:p>
        </w:tc>
      </w:tr>
      <w:tr w:rsidR="0038725C" w:rsidRPr="005222CC" w:rsidTr="008F4044">
        <w:trPr>
          <w:trHeight w:val="22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25C" w:rsidRPr="005222CC" w:rsidRDefault="0038725C" w:rsidP="005222C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222C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25C" w:rsidRDefault="004B51EC" w:rsidP="00555CD1">
            <w:pPr>
              <w:shd w:val="clear" w:color="auto" w:fill="FFFFFF"/>
              <w:tabs>
                <w:tab w:val="left" w:pos="720"/>
                <w:tab w:val="left" w:pos="1080"/>
              </w:tabs>
              <w:ind w:firstLine="0"/>
              <w:jc w:val="left"/>
              <w:rPr>
                <w:sz w:val="24"/>
              </w:rPr>
            </w:pPr>
            <w:r>
              <w:rPr>
                <w:bCs/>
                <w:sz w:val="24"/>
                <w:szCs w:val="24"/>
              </w:rPr>
              <w:t>Разработка первой редакции С</w:t>
            </w:r>
            <w:r w:rsidR="0038725C" w:rsidRPr="005222CC">
              <w:rPr>
                <w:bCs/>
                <w:sz w:val="24"/>
                <w:szCs w:val="24"/>
              </w:rPr>
              <w:t xml:space="preserve">тандарта. </w:t>
            </w:r>
            <w:r w:rsidR="00F85172">
              <w:rPr>
                <w:sz w:val="24"/>
              </w:rPr>
              <w:t>Направление</w:t>
            </w:r>
            <w:r w:rsidR="00F85172" w:rsidRPr="008B6926">
              <w:rPr>
                <w:sz w:val="24"/>
              </w:rPr>
              <w:t xml:space="preserve"> </w:t>
            </w:r>
            <w:r w:rsidR="00F85172">
              <w:rPr>
                <w:sz w:val="24"/>
              </w:rPr>
              <w:t>на рассмотрение Заказчику первой редакции С</w:t>
            </w:r>
            <w:r w:rsidR="00F85172" w:rsidRPr="008B6926">
              <w:rPr>
                <w:sz w:val="24"/>
              </w:rPr>
              <w:t>тандарта</w:t>
            </w:r>
            <w:r w:rsidR="00F85172">
              <w:rPr>
                <w:sz w:val="24"/>
              </w:rPr>
              <w:t xml:space="preserve"> для сбора отзывов</w:t>
            </w:r>
            <w:r w:rsidR="00555CD1">
              <w:rPr>
                <w:sz w:val="24"/>
              </w:rPr>
              <w:t xml:space="preserve">, замечаний </w:t>
            </w:r>
            <w:r w:rsidR="00F85172">
              <w:rPr>
                <w:sz w:val="24"/>
              </w:rPr>
              <w:t xml:space="preserve">и </w:t>
            </w:r>
            <w:r w:rsidR="00F41377">
              <w:rPr>
                <w:sz w:val="24"/>
              </w:rPr>
              <w:t>предложений</w:t>
            </w:r>
            <w:r w:rsidR="00F85172">
              <w:rPr>
                <w:sz w:val="24"/>
              </w:rPr>
              <w:t>.</w:t>
            </w:r>
          </w:p>
          <w:p w:rsidR="0045031E" w:rsidRPr="005222CC" w:rsidRDefault="0045031E" w:rsidP="0045031E">
            <w:pPr>
              <w:pStyle w:val="a3"/>
              <w:tabs>
                <w:tab w:val="left" w:pos="993"/>
              </w:tabs>
              <w:ind w:left="567" w:firstLine="0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377" w:rsidRPr="00241C5E" w:rsidRDefault="00F41377" w:rsidP="00F41377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  <w:szCs w:val="24"/>
              </w:rPr>
              <w:t>Указывается количество рабочих дней, в течении которых будет выполнена работа.</w:t>
            </w:r>
          </w:p>
          <w:p w:rsidR="00234402" w:rsidRPr="00241C5E" w:rsidRDefault="00234402" w:rsidP="00234402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  <w:szCs w:val="24"/>
              </w:rPr>
              <w:t xml:space="preserve">Сроки выполнения работы указываются в формате </w:t>
            </w:r>
          </w:p>
          <w:p w:rsidR="00234402" w:rsidRPr="00241C5E" w:rsidRDefault="00234402" w:rsidP="00234402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  <w:szCs w:val="24"/>
              </w:rPr>
              <w:t>с **.**.2018 по</w:t>
            </w:r>
          </w:p>
          <w:p w:rsidR="00234402" w:rsidRPr="00234402" w:rsidRDefault="00234402" w:rsidP="00234402">
            <w:pPr>
              <w:ind w:firstLine="29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  <w:szCs w:val="24"/>
              </w:rPr>
              <w:t>**.**.2018 при заключении договора.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725C" w:rsidRPr="005222CC" w:rsidRDefault="0038725C" w:rsidP="004B51EC">
            <w:pPr>
              <w:ind w:hanging="43"/>
              <w:jc w:val="center"/>
              <w:rPr>
                <w:sz w:val="24"/>
                <w:szCs w:val="24"/>
              </w:rPr>
            </w:pPr>
            <w:r w:rsidRPr="005222CC">
              <w:rPr>
                <w:sz w:val="24"/>
                <w:szCs w:val="24"/>
              </w:rPr>
              <w:t xml:space="preserve">Первая редакция </w:t>
            </w:r>
            <w:r w:rsidR="004B51EC">
              <w:rPr>
                <w:sz w:val="24"/>
                <w:szCs w:val="24"/>
              </w:rPr>
              <w:t>С</w:t>
            </w:r>
            <w:r w:rsidRPr="005222CC">
              <w:rPr>
                <w:sz w:val="24"/>
                <w:szCs w:val="24"/>
              </w:rPr>
              <w:t>тандарта</w:t>
            </w:r>
          </w:p>
        </w:tc>
      </w:tr>
      <w:tr w:rsidR="00F85172" w:rsidRPr="005222CC" w:rsidTr="008F4044">
        <w:trPr>
          <w:trHeight w:val="22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172" w:rsidRPr="005222CC" w:rsidRDefault="00EE55FD" w:rsidP="005222CC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31E" w:rsidRPr="00241C5E" w:rsidRDefault="00F85172" w:rsidP="009E35F6">
            <w:pPr>
              <w:shd w:val="clear" w:color="auto" w:fill="FFFFFF"/>
              <w:tabs>
                <w:tab w:val="left" w:pos="720"/>
                <w:tab w:val="left" w:pos="1080"/>
              </w:tabs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</w:rPr>
              <w:t xml:space="preserve">Рассмотрение Заказчиком первой редакции Стандарта. </w:t>
            </w:r>
            <w:r w:rsidR="0045031E" w:rsidRPr="00241C5E">
              <w:rPr>
                <w:color w:val="000000" w:themeColor="text1"/>
                <w:sz w:val="24"/>
              </w:rPr>
              <w:t xml:space="preserve">Организация рассмотрения </w:t>
            </w:r>
            <w:r w:rsidR="009E35F6" w:rsidRPr="00241C5E">
              <w:rPr>
                <w:color w:val="000000" w:themeColor="text1"/>
                <w:sz w:val="24"/>
              </w:rPr>
              <w:t>первой редакции Стандарта</w:t>
            </w:r>
            <w:r w:rsidR="0045031E" w:rsidRPr="00241C5E">
              <w:rPr>
                <w:color w:val="000000" w:themeColor="text1"/>
                <w:sz w:val="24"/>
              </w:rPr>
              <w:t xml:space="preserve">. </w:t>
            </w:r>
            <w:r w:rsidR="009E35F6" w:rsidRPr="00241C5E">
              <w:rPr>
                <w:color w:val="000000" w:themeColor="text1"/>
                <w:sz w:val="24"/>
              </w:rPr>
              <w:t xml:space="preserve">Сбор отзывов, </w:t>
            </w:r>
            <w:r w:rsidRPr="00241C5E">
              <w:rPr>
                <w:color w:val="000000" w:themeColor="text1"/>
                <w:sz w:val="24"/>
              </w:rPr>
              <w:t>замечаний</w:t>
            </w:r>
            <w:r w:rsidR="009E35F6" w:rsidRPr="00241C5E">
              <w:rPr>
                <w:color w:val="000000" w:themeColor="text1"/>
                <w:sz w:val="24"/>
              </w:rPr>
              <w:t xml:space="preserve"> и предложений</w:t>
            </w:r>
            <w:r w:rsidRPr="00241C5E">
              <w:rPr>
                <w:color w:val="000000" w:themeColor="text1"/>
                <w:sz w:val="24"/>
              </w:rPr>
              <w:t>. Формирование сводки отзывов</w:t>
            </w:r>
            <w:r w:rsidR="009E35F6" w:rsidRPr="00241C5E">
              <w:rPr>
                <w:color w:val="000000" w:themeColor="text1"/>
                <w:sz w:val="24"/>
              </w:rPr>
              <w:t xml:space="preserve">, </w:t>
            </w:r>
            <w:r w:rsidRPr="00241C5E">
              <w:rPr>
                <w:color w:val="000000" w:themeColor="text1"/>
                <w:sz w:val="24"/>
              </w:rPr>
              <w:t>замечаний</w:t>
            </w:r>
            <w:r w:rsidR="009E35F6" w:rsidRPr="00241C5E">
              <w:rPr>
                <w:color w:val="000000" w:themeColor="text1"/>
                <w:sz w:val="24"/>
              </w:rPr>
              <w:t xml:space="preserve"> и предложений</w:t>
            </w:r>
            <w:r w:rsidRPr="00241C5E">
              <w:rPr>
                <w:color w:val="000000" w:themeColor="text1"/>
                <w:sz w:val="24"/>
              </w:rPr>
              <w:t xml:space="preserve">. Направление Заказчиком в адрес </w:t>
            </w:r>
            <w:r w:rsidR="0045031E" w:rsidRPr="00241C5E">
              <w:rPr>
                <w:color w:val="000000" w:themeColor="text1"/>
                <w:sz w:val="24"/>
              </w:rPr>
              <w:t xml:space="preserve">Исполнителя сводки отзывов, </w:t>
            </w:r>
            <w:r w:rsidRPr="00241C5E">
              <w:rPr>
                <w:color w:val="000000" w:themeColor="text1"/>
                <w:sz w:val="24"/>
              </w:rPr>
              <w:t xml:space="preserve">замечаний </w:t>
            </w:r>
            <w:r w:rsidR="0045031E" w:rsidRPr="00241C5E">
              <w:rPr>
                <w:color w:val="000000" w:themeColor="text1"/>
                <w:sz w:val="24"/>
              </w:rPr>
              <w:t xml:space="preserve">и предложений </w:t>
            </w:r>
            <w:r w:rsidRPr="00241C5E">
              <w:rPr>
                <w:color w:val="000000" w:themeColor="text1"/>
                <w:sz w:val="24"/>
              </w:rPr>
              <w:t>на первую редакцию Стандарта.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172" w:rsidRPr="00241C5E" w:rsidRDefault="0045031E" w:rsidP="005222CC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  <w:szCs w:val="24"/>
              </w:rPr>
              <w:t>30 рабочих дней</w:t>
            </w:r>
            <w:r w:rsidR="009E35F6" w:rsidRPr="00241C5E">
              <w:rPr>
                <w:color w:val="000000" w:themeColor="text1"/>
                <w:sz w:val="24"/>
                <w:szCs w:val="24"/>
              </w:rPr>
              <w:t>.</w:t>
            </w:r>
          </w:p>
          <w:p w:rsidR="00234402" w:rsidRPr="00241C5E" w:rsidRDefault="00234402" w:rsidP="00234402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  <w:szCs w:val="24"/>
              </w:rPr>
              <w:t xml:space="preserve">Сроки выполнения работы указываются в формате </w:t>
            </w:r>
          </w:p>
          <w:p w:rsidR="00234402" w:rsidRPr="00241C5E" w:rsidRDefault="00234402" w:rsidP="00234402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  <w:szCs w:val="24"/>
              </w:rPr>
              <w:t>с **.**.2018 по</w:t>
            </w:r>
          </w:p>
          <w:p w:rsidR="00234402" w:rsidRPr="00241C5E" w:rsidRDefault="00234402" w:rsidP="00234402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  <w:szCs w:val="24"/>
              </w:rPr>
              <w:t>**.**.2018 при заключении договора.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172" w:rsidRPr="00241C5E" w:rsidRDefault="00F85172" w:rsidP="005222CC">
            <w:pPr>
              <w:ind w:hanging="43"/>
              <w:jc w:val="center"/>
              <w:rPr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</w:rPr>
              <w:t>Сводка отзывов</w:t>
            </w:r>
            <w:r w:rsidR="0045031E" w:rsidRPr="00241C5E">
              <w:rPr>
                <w:color w:val="000000" w:themeColor="text1"/>
                <w:sz w:val="24"/>
              </w:rPr>
              <w:t>, предложений и замечаний</w:t>
            </w:r>
            <w:r w:rsidRPr="00241C5E">
              <w:rPr>
                <w:color w:val="000000" w:themeColor="text1"/>
                <w:sz w:val="24"/>
              </w:rPr>
              <w:t xml:space="preserve"> на </w:t>
            </w:r>
            <w:r w:rsidR="0045031E" w:rsidRPr="00241C5E">
              <w:rPr>
                <w:color w:val="000000" w:themeColor="text1"/>
                <w:sz w:val="24"/>
              </w:rPr>
              <w:t>первую редакцию Стандарта</w:t>
            </w:r>
            <w:r w:rsidR="009E35F6" w:rsidRPr="00241C5E">
              <w:rPr>
                <w:color w:val="000000" w:themeColor="text1"/>
                <w:sz w:val="24"/>
              </w:rPr>
              <w:t>.</w:t>
            </w:r>
          </w:p>
        </w:tc>
      </w:tr>
      <w:tr w:rsidR="009E35F6" w:rsidRPr="005222CC" w:rsidTr="008F4044">
        <w:trPr>
          <w:trHeight w:val="22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5F6" w:rsidRPr="005222CC" w:rsidRDefault="00EE55FD" w:rsidP="009E35F6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5F6" w:rsidRPr="00241C5E" w:rsidRDefault="009E35F6" w:rsidP="008F4044">
            <w:pPr>
              <w:shd w:val="clear" w:color="auto" w:fill="FFFFFF"/>
              <w:tabs>
                <w:tab w:val="left" w:pos="720"/>
                <w:tab w:val="left" w:pos="1080"/>
              </w:tabs>
              <w:ind w:firstLine="0"/>
              <w:jc w:val="left"/>
              <w:rPr>
                <w:color w:val="000000" w:themeColor="text1"/>
                <w:sz w:val="24"/>
              </w:rPr>
            </w:pPr>
            <w:r w:rsidRPr="00241C5E">
              <w:rPr>
                <w:color w:val="000000" w:themeColor="text1"/>
                <w:sz w:val="24"/>
              </w:rPr>
              <w:t xml:space="preserve">Анализ поступивших </w:t>
            </w:r>
            <w:r w:rsidR="00150C1F" w:rsidRPr="00241C5E">
              <w:rPr>
                <w:color w:val="000000" w:themeColor="text1"/>
                <w:sz w:val="24"/>
              </w:rPr>
              <w:t xml:space="preserve">отзывов, </w:t>
            </w:r>
            <w:r w:rsidRPr="00241C5E">
              <w:rPr>
                <w:color w:val="000000" w:themeColor="text1"/>
                <w:sz w:val="24"/>
              </w:rPr>
              <w:t>замечаний и предложений на первую редакцию Стандарта, формирование Сводки принятых и отклонённых отзывов, замечаний и предложений</w:t>
            </w:r>
            <w:r w:rsidRPr="00241C5E">
              <w:rPr>
                <w:color w:val="000000" w:themeColor="text1"/>
                <w:sz w:val="24"/>
                <w:szCs w:val="24"/>
              </w:rPr>
              <w:t xml:space="preserve"> </w:t>
            </w:r>
            <w:r w:rsidR="00150C1F" w:rsidRPr="00241C5E">
              <w:rPr>
                <w:color w:val="000000" w:themeColor="text1"/>
                <w:sz w:val="24"/>
              </w:rPr>
              <w:t>на первую редакцию Стандарта</w:t>
            </w:r>
            <w:r w:rsidR="00150C1F" w:rsidRPr="00241C5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41C5E">
              <w:rPr>
                <w:color w:val="000000" w:themeColor="text1"/>
                <w:sz w:val="24"/>
                <w:szCs w:val="24"/>
              </w:rPr>
              <w:t>с обоснованием отклонения</w:t>
            </w:r>
            <w:r w:rsidRPr="00241C5E">
              <w:rPr>
                <w:color w:val="000000" w:themeColor="text1"/>
                <w:sz w:val="24"/>
              </w:rPr>
              <w:t>. Доработка первой редакции Стандарта по результатам рецензирования. Разработка второй редакции Стандарта. Направление на рассмотрение Заказчику</w:t>
            </w:r>
            <w:r w:rsidRPr="00241C5E">
              <w:rPr>
                <w:color w:val="000000" w:themeColor="text1"/>
                <w:sz w:val="24"/>
                <w:lang w:val="x-none"/>
              </w:rPr>
              <w:t xml:space="preserve"> второй редакции</w:t>
            </w:r>
            <w:r w:rsidRPr="00241C5E">
              <w:rPr>
                <w:color w:val="000000" w:themeColor="text1"/>
                <w:sz w:val="24"/>
              </w:rPr>
              <w:t xml:space="preserve"> Стандарта</w:t>
            </w:r>
            <w:r w:rsidRPr="00241C5E">
              <w:rPr>
                <w:color w:val="000000" w:themeColor="text1"/>
                <w:sz w:val="24"/>
                <w:lang w:val="x-none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377" w:rsidRPr="00241C5E" w:rsidRDefault="00F41377" w:rsidP="00F41377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  <w:szCs w:val="24"/>
              </w:rPr>
              <w:t>Указывается количество рабочих дней, в течении которых будет выполнена работа.</w:t>
            </w:r>
          </w:p>
          <w:p w:rsidR="009E35F6" w:rsidRPr="00241C5E" w:rsidRDefault="009E35F6" w:rsidP="009E35F6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  <w:szCs w:val="24"/>
              </w:rPr>
              <w:t xml:space="preserve">Сроки выполнения работы указываются в формате </w:t>
            </w:r>
          </w:p>
          <w:p w:rsidR="009E35F6" w:rsidRPr="00241C5E" w:rsidRDefault="009E35F6" w:rsidP="009E35F6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  <w:szCs w:val="24"/>
              </w:rPr>
              <w:t>с **.**.2018 по</w:t>
            </w:r>
          </w:p>
          <w:p w:rsidR="009E35F6" w:rsidRPr="00241C5E" w:rsidRDefault="009E35F6" w:rsidP="009E35F6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241C5E">
              <w:rPr>
                <w:color w:val="000000" w:themeColor="text1"/>
                <w:sz w:val="24"/>
                <w:szCs w:val="24"/>
              </w:rPr>
              <w:t>**.**.2018 при заключении договора.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5F6" w:rsidRPr="00241C5E" w:rsidRDefault="009E35F6" w:rsidP="009E35F6">
            <w:pPr>
              <w:ind w:hanging="43"/>
              <w:jc w:val="center"/>
              <w:rPr>
                <w:color w:val="000000" w:themeColor="text1"/>
                <w:sz w:val="24"/>
              </w:rPr>
            </w:pPr>
            <w:r w:rsidRPr="00241C5E">
              <w:rPr>
                <w:color w:val="000000" w:themeColor="text1"/>
                <w:sz w:val="24"/>
              </w:rPr>
              <w:t>Сводка принятых и отклонённых отзывов, замечаний и предложений</w:t>
            </w:r>
            <w:r w:rsidRPr="00241C5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41C5E">
              <w:rPr>
                <w:color w:val="000000" w:themeColor="text1"/>
                <w:sz w:val="24"/>
              </w:rPr>
              <w:t>на первую редакцию Стандарта. Вторая редакция Стандарта.</w:t>
            </w:r>
          </w:p>
        </w:tc>
      </w:tr>
      <w:tr w:rsidR="009E35F6" w:rsidRPr="005222CC" w:rsidTr="008F4044">
        <w:trPr>
          <w:trHeight w:val="22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5F6" w:rsidRPr="005222CC" w:rsidRDefault="00EE55FD" w:rsidP="009E35F6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5F6" w:rsidRPr="00817B6B" w:rsidRDefault="009E35F6" w:rsidP="002A31A1">
            <w:pPr>
              <w:shd w:val="clear" w:color="auto" w:fill="FFFFFF"/>
              <w:tabs>
                <w:tab w:val="left" w:pos="720"/>
                <w:tab w:val="left" w:pos="1080"/>
              </w:tabs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</w:rPr>
              <w:t>Рассмотрение Заказчиком второй редакции Стандарта. Сбор отзывов, замечаний и предложений на вторую редакцию Стандарта. Формирование сводки отзывов, замечаний и предложений на вторую редакцию Стандарта</w:t>
            </w:r>
            <w:r w:rsidR="00241C5E" w:rsidRPr="00817B6B">
              <w:rPr>
                <w:color w:val="000000" w:themeColor="text1"/>
                <w:sz w:val="24"/>
              </w:rPr>
              <w:t xml:space="preserve"> (при наличии)</w:t>
            </w:r>
            <w:r w:rsidRPr="00817B6B">
              <w:rPr>
                <w:color w:val="000000" w:themeColor="text1"/>
                <w:sz w:val="24"/>
              </w:rPr>
              <w:t xml:space="preserve">. </w:t>
            </w:r>
            <w:r w:rsidR="002A31A1">
              <w:rPr>
                <w:color w:val="000000" w:themeColor="text1"/>
                <w:sz w:val="24"/>
              </w:rPr>
              <w:t>Н</w:t>
            </w:r>
            <w:r w:rsidRPr="00817B6B">
              <w:rPr>
                <w:color w:val="000000" w:themeColor="text1"/>
                <w:sz w:val="24"/>
              </w:rPr>
              <w:t>аправление Заказчиком в адрес Исполнителя сводки отзывов, замечаний и предложений на вторую редакцию Стандарта</w:t>
            </w:r>
            <w:r w:rsidR="00241C5E" w:rsidRPr="00817B6B">
              <w:rPr>
                <w:color w:val="000000" w:themeColor="text1"/>
                <w:sz w:val="24"/>
              </w:rPr>
              <w:t xml:space="preserve"> (при наличии)</w:t>
            </w:r>
            <w:r w:rsidRPr="00817B6B">
              <w:rPr>
                <w:color w:val="000000" w:themeColor="text1"/>
                <w:sz w:val="24"/>
              </w:rPr>
              <w:t>.</w:t>
            </w:r>
            <w:r w:rsidR="00241C5E" w:rsidRPr="00817B6B">
              <w:rPr>
                <w:color w:val="000000" w:themeColor="text1"/>
                <w:sz w:val="24"/>
                <w:szCs w:val="24"/>
              </w:rPr>
              <w:t xml:space="preserve"> В случае отсутствия замечаний и предложений по второй редакции Стандарта, редакции Стандарта присваивается статус «окончательная редакция», и Заказчик</w:t>
            </w:r>
            <w:r w:rsidR="00817B6B" w:rsidRPr="00817B6B">
              <w:rPr>
                <w:color w:val="000000" w:themeColor="text1"/>
                <w:sz w:val="24"/>
                <w:szCs w:val="24"/>
              </w:rPr>
              <w:t xml:space="preserve"> </w:t>
            </w:r>
            <w:r w:rsidR="00241C5E" w:rsidRPr="00817B6B">
              <w:rPr>
                <w:color w:val="000000" w:themeColor="text1"/>
                <w:sz w:val="24"/>
                <w:szCs w:val="24"/>
              </w:rPr>
              <w:t>согласовывает её.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5F6" w:rsidRPr="00817B6B" w:rsidRDefault="009E35F6" w:rsidP="009E35F6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t>30 рабочих дней.</w:t>
            </w:r>
          </w:p>
          <w:p w:rsidR="009E35F6" w:rsidRPr="00817B6B" w:rsidRDefault="009E35F6" w:rsidP="009E35F6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t xml:space="preserve">Сроки выполнения работы указываются в формате </w:t>
            </w:r>
          </w:p>
          <w:p w:rsidR="009E35F6" w:rsidRPr="00817B6B" w:rsidRDefault="009E35F6" w:rsidP="009E35F6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t>с **.**.2018 по</w:t>
            </w:r>
          </w:p>
          <w:p w:rsidR="009E35F6" w:rsidRPr="00817B6B" w:rsidRDefault="009E35F6" w:rsidP="009E35F6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t>**.**.2018 при заключении договора.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5F6" w:rsidRPr="00817B6B" w:rsidRDefault="009E35F6" w:rsidP="00150C1F">
            <w:pPr>
              <w:ind w:hanging="43"/>
              <w:jc w:val="center"/>
              <w:rPr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</w:rPr>
              <w:t>Сводка отзывов, предложений и замечаний</w:t>
            </w:r>
            <w:r w:rsidR="00150C1F" w:rsidRPr="00817B6B">
              <w:rPr>
                <w:color w:val="000000" w:themeColor="text1"/>
                <w:sz w:val="24"/>
              </w:rPr>
              <w:t xml:space="preserve"> </w:t>
            </w:r>
            <w:r w:rsidRPr="00817B6B">
              <w:rPr>
                <w:color w:val="000000" w:themeColor="text1"/>
                <w:sz w:val="24"/>
              </w:rPr>
              <w:t>на вторую редакцию Стандарта</w:t>
            </w:r>
            <w:r w:rsidR="00241C5E" w:rsidRPr="00817B6B">
              <w:rPr>
                <w:color w:val="000000" w:themeColor="text1"/>
                <w:sz w:val="24"/>
              </w:rPr>
              <w:t xml:space="preserve"> (при наличии)</w:t>
            </w:r>
            <w:r w:rsidRPr="00817B6B">
              <w:rPr>
                <w:color w:val="000000" w:themeColor="text1"/>
                <w:sz w:val="24"/>
              </w:rPr>
              <w:t>.</w:t>
            </w:r>
          </w:p>
        </w:tc>
      </w:tr>
      <w:tr w:rsidR="009E35F6" w:rsidRPr="005222CC" w:rsidTr="008F4044">
        <w:trPr>
          <w:trHeight w:val="22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5F6" w:rsidRPr="005222CC" w:rsidRDefault="00EE55FD" w:rsidP="009E35F6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5F6" w:rsidRPr="00817B6B" w:rsidRDefault="009E35F6" w:rsidP="00150C1F">
            <w:pPr>
              <w:pStyle w:val="a5"/>
              <w:tabs>
                <w:tab w:val="left" w:pos="142"/>
                <w:tab w:val="left" w:pos="1276"/>
                <w:tab w:val="left" w:pos="1560"/>
                <w:tab w:val="right" w:pos="9360"/>
              </w:tabs>
              <w:ind w:firstLine="0"/>
              <w:jc w:val="left"/>
              <w:rPr>
                <w:color w:val="000000" w:themeColor="text1"/>
                <w:sz w:val="24"/>
                <w:lang w:val="ru-RU"/>
              </w:rPr>
            </w:pPr>
            <w:r w:rsidRPr="00817B6B">
              <w:rPr>
                <w:color w:val="000000" w:themeColor="text1"/>
                <w:sz w:val="24"/>
                <w:szCs w:val="24"/>
                <w:lang w:val="ru-RU"/>
              </w:rPr>
              <w:t xml:space="preserve">Анализ поступивших </w:t>
            </w:r>
            <w:r w:rsidR="00150C1F" w:rsidRPr="00817B6B">
              <w:rPr>
                <w:color w:val="000000" w:themeColor="text1"/>
                <w:sz w:val="24"/>
                <w:szCs w:val="24"/>
                <w:lang w:val="ru-RU"/>
              </w:rPr>
              <w:t xml:space="preserve">отзывов, </w:t>
            </w:r>
            <w:r w:rsidRPr="00817B6B">
              <w:rPr>
                <w:color w:val="000000" w:themeColor="text1"/>
                <w:sz w:val="24"/>
                <w:szCs w:val="24"/>
                <w:lang w:val="ru-RU"/>
              </w:rPr>
              <w:t>замечаний и предложений на вторую редакцию Стандарта</w:t>
            </w:r>
            <w:r w:rsidR="00241C5E" w:rsidRPr="00817B6B">
              <w:rPr>
                <w:color w:val="000000" w:themeColor="text1"/>
                <w:sz w:val="24"/>
                <w:szCs w:val="24"/>
                <w:lang w:val="ru-RU"/>
              </w:rPr>
              <w:t xml:space="preserve"> (при наличии)</w:t>
            </w:r>
            <w:r w:rsidR="00150C1F" w:rsidRPr="00817B6B">
              <w:rPr>
                <w:color w:val="000000" w:themeColor="text1"/>
                <w:sz w:val="24"/>
                <w:szCs w:val="24"/>
                <w:lang w:val="ru-RU"/>
              </w:rPr>
              <w:t>.</w:t>
            </w:r>
            <w:r w:rsidRPr="00817B6B">
              <w:rPr>
                <w:color w:val="000000" w:themeColor="text1"/>
                <w:sz w:val="24"/>
                <w:szCs w:val="24"/>
                <w:lang w:val="ru-RU"/>
              </w:rPr>
              <w:t xml:space="preserve"> Доработка второй редакции Стандарта по результатам рецензирования. Разработка окончательной редакции Стандарта. Направление</w:t>
            </w:r>
            <w:r w:rsidRPr="00817B6B">
              <w:rPr>
                <w:color w:val="000000" w:themeColor="text1"/>
                <w:sz w:val="24"/>
                <w:szCs w:val="24"/>
              </w:rPr>
              <w:t xml:space="preserve"> окончательной редакции Стандарта на согласование Заказчику</w:t>
            </w:r>
            <w:r w:rsidRPr="00817B6B">
              <w:rPr>
                <w:color w:val="000000" w:themeColor="text1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377" w:rsidRPr="00817B6B" w:rsidRDefault="00F41377" w:rsidP="00F41377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t>Указывается количество рабочих дней, в течении которых будет выполнена работа.</w:t>
            </w:r>
          </w:p>
          <w:p w:rsidR="00150C1F" w:rsidRPr="00817B6B" w:rsidRDefault="00150C1F" w:rsidP="00150C1F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t xml:space="preserve">Сроки выполнения работы указываются в формате </w:t>
            </w:r>
          </w:p>
          <w:p w:rsidR="00150C1F" w:rsidRPr="00817B6B" w:rsidRDefault="00150C1F" w:rsidP="00150C1F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t>с **.**.2018 по</w:t>
            </w:r>
          </w:p>
          <w:p w:rsidR="009E35F6" w:rsidRPr="00817B6B" w:rsidRDefault="00150C1F" w:rsidP="00150C1F">
            <w:pPr>
              <w:pStyle w:val="a5"/>
              <w:tabs>
                <w:tab w:val="left" w:pos="1276"/>
                <w:tab w:val="left" w:pos="1560"/>
              </w:tabs>
              <w:ind w:firstLine="0"/>
              <w:jc w:val="center"/>
              <w:rPr>
                <w:color w:val="000000" w:themeColor="text1"/>
                <w:sz w:val="24"/>
                <w:lang w:eastAsia="en-US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t>**.**.2018 при заключении договора.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5F6" w:rsidRPr="00817B6B" w:rsidRDefault="00150C1F" w:rsidP="00241C5E">
            <w:pPr>
              <w:ind w:firstLine="0"/>
              <w:jc w:val="center"/>
              <w:rPr>
                <w:color w:val="000000" w:themeColor="text1"/>
                <w:sz w:val="24"/>
              </w:rPr>
            </w:pPr>
            <w:r w:rsidRPr="00817B6B">
              <w:rPr>
                <w:color w:val="000000" w:themeColor="text1"/>
                <w:sz w:val="24"/>
              </w:rPr>
              <w:t>Сводка принятых и отклонённых отзывов, замечаний и предложений</w:t>
            </w:r>
            <w:r w:rsidRPr="00817B6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17B6B">
              <w:rPr>
                <w:color w:val="000000" w:themeColor="text1"/>
                <w:sz w:val="24"/>
              </w:rPr>
              <w:t xml:space="preserve">на </w:t>
            </w:r>
            <w:r w:rsidR="00241C5E" w:rsidRPr="00817B6B">
              <w:rPr>
                <w:color w:val="000000" w:themeColor="text1"/>
                <w:sz w:val="24"/>
              </w:rPr>
              <w:t>вторую</w:t>
            </w:r>
            <w:r w:rsidRPr="00817B6B">
              <w:rPr>
                <w:color w:val="000000" w:themeColor="text1"/>
                <w:sz w:val="24"/>
              </w:rPr>
              <w:t xml:space="preserve"> редакцию Стандарта. </w:t>
            </w:r>
            <w:r w:rsidR="009E35F6" w:rsidRPr="00817B6B">
              <w:rPr>
                <w:color w:val="000000" w:themeColor="text1"/>
                <w:sz w:val="24"/>
              </w:rPr>
              <w:t>Окончательная  редакция Стандарта.</w:t>
            </w:r>
          </w:p>
        </w:tc>
      </w:tr>
      <w:tr w:rsidR="00150C1F" w:rsidRPr="005222CC" w:rsidTr="008F4044">
        <w:trPr>
          <w:trHeight w:val="22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C1F" w:rsidRPr="005222CC" w:rsidRDefault="00EE55FD" w:rsidP="00150C1F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7*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C1F" w:rsidRPr="00817B6B" w:rsidRDefault="00150C1F" w:rsidP="00D54124">
            <w:pPr>
              <w:shd w:val="clear" w:color="auto" w:fill="FFFFFF"/>
              <w:tabs>
                <w:tab w:val="left" w:pos="720"/>
                <w:tab w:val="left" w:pos="1080"/>
              </w:tabs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817B6B">
              <w:rPr>
                <w:bCs/>
                <w:color w:val="000000" w:themeColor="text1"/>
                <w:sz w:val="24"/>
                <w:szCs w:val="24"/>
              </w:rPr>
              <w:t xml:space="preserve">Рецензирование проекта </w:t>
            </w:r>
            <w:r w:rsidR="00D54124" w:rsidRPr="00817B6B">
              <w:rPr>
                <w:bCs/>
                <w:color w:val="000000" w:themeColor="text1"/>
                <w:sz w:val="24"/>
                <w:szCs w:val="24"/>
              </w:rPr>
              <w:t>С</w:t>
            </w:r>
            <w:r w:rsidRPr="00817B6B">
              <w:rPr>
                <w:bCs/>
                <w:color w:val="000000" w:themeColor="text1"/>
                <w:sz w:val="24"/>
                <w:szCs w:val="24"/>
              </w:rPr>
              <w:t>тандарта во внешних организациях, обладающих достаточной компетенцией (перечень организаций согласовывается с Заказчиком работы).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124" w:rsidRPr="00817B6B" w:rsidRDefault="00D54124" w:rsidP="00D54124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t>Указывается количество рабочих дней, в течении которых будет выполнена работа.</w:t>
            </w:r>
          </w:p>
          <w:p w:rsidR="00EE55FD" w:rsidRPr="00817B6B" w:rsidRDefault="00EE55FD" w:rsidP="00EE55FD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t>Сроки выполнения работы указываются в формате</w:t>
            </w:r>
          </w:p>
          <w:p w:rsidR="00EE55FD" w:rsidRPr="00817B6B" w:rsidRDefault="00EE55FD" w:rsidP="00EE55FD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t xml:space="preserve">с **.**.2018 </w:t>
            </w:r>
          </w:p>
          <w:p w:rsidR="00150C1F" w:rsidRPr="00817B6B" w:rsidRDefault="00EE55FD" w:rsidP="00EE55FD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t>по **.**.2018 при заключении договора.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C1F" w:rsidRPr="00817B6B" w:rsidRDefault="00150C1F" w:rsidP="00150C1F">
            <w:pPr>
              <w:ind w:hanging="43"/>
              <w:jc w:val="center"/>
              <w:rPr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t>Экспертные заключения</w:t>
            </w:r>
          </w:p>
        </w:tc>
      </w:tr>
      <w:tr w:rsidR="00150C1F" w:rsidRPr="005222CC" w:rsidTr="008F4044">
        <w:trPr>
          <w:trHeight w:val="22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C1F" w:rsidRPr="005222CC" w:rsidRDefault="00EE55FD" w:rsidP="00150C1F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C1F" w:rsidRPr="00817B6B" w:rsidRDefault="00150C1F" w:rsidP="00150C1F">
            <w:pPr>
              <w:pStyle w:val="a5"/>
              <w:tabs>
                <w:tab w:val="left" w:pos="142"/>
                <w:tab w:val="left" w:pos="1134"/>
                <w:tab w:val="left" w:pos="1560"/>
              </w:tabs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t>Согласование окончательной редакции Стандарта Заказчиком</w:t>
            </w:r>
            <w:r w:rsidRPr="00817B6B">
              <w:rPr>
                <w:color w:val="000000" w:themeColor="text1"/>
                <w:sz w:val="24"/>
                <w:szCs w:val="24"/>
                <w:lang w:val="ru-RU"/>
              </w:rPr>
              <w:t>.</w:t>
            </w:r>
            <w:r w:rsidRPr="00817B6B">
              <w:rPr>
                <w:color w:val="000000" w:themeColor="text1"/>
                <w:sz w:val="24"/>
                <w:szCs w:val="24"/>
              </w:rPr>
              <w:t xml:space="preserve"> </w:t>
            </w:r>
            <w:r w:rsidR="00EE55FD" w:rsidRPr="00817B6B">
              <w:rPr>
                <w:color w:val="000000" w:themeColor="text1"/>
                <w:sz w:val="24"/>
              </w:rPr>
              <w:t>Сдача-приёмка</w:t>
            </w:r>
            <w:r w:rsidR="00EE55FD" w:rsidRPr="00817B6B">
              <w:rPr>
                <w:bCs/>
                <w:color w:val="000000" w:themeColor="text1"/>
                <w:sz w:val="24"/>
              </w:rPr>
              <w:t xml:space="preserve"> работы по результатам согласования с Заказчиком.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C1F" w:rsidRPr="00817B6B" w:rsidRDefault="00150C1F" w:rsidP="00150C1F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t>30 рабочих дней.</w:t>
            </w:r>
          </w:p>
          <w:p w:rsidR="00150C1F" w:rsidRPr="00817B6B" w:rsidRDefault="00150C1F" w:rsidP="00150C1F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t xml:space="preserve">Сроки выполнения работы указываются в формате </w:t>
            </w:r>
          </w:p>
          <w:p w:rsidR="00150C1F" w:rsidRPr="00817B6B" w:rsidRDefault="00150C1F" w:rsidP="00150C1F">
            <w:pPr>
              <w:ind w:firstLine="2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t>с **.**.2018 по</w:t>
            </w:r>
          </w:p>
          <w:p w:rsidR="00150C1F" w:rsidRPr="00817B6B" w:rsidRDefault="00150C1F" w:rsidP="00150C1F">
            <w:pPr>
              <w:pStyle w:val="a5"/>
              <w:tabs>
                <w:tab w:val="left" w:pos="1276"/>
                <w:tab w:val="left" w:pos="1560"/>
              </w:tabs>
              <w:ind w:firstLine="0"/>
              <w:jc w:val="center"/>
              <w:rPr>
                <w:color w:val="000000" w:themeColor="text1"/>
                <w:sz w:val="24"/>
                <w:lang w:eastAsia="en-US"/>
              </w:rPr>
            </w:pPr>
            <w:r w:rsidRPr="00817B6B">
              <w:rPr>
                <w:color w:val="000000" w:themeColor="text1"/>
                <w:sz w:val="24"/>
                <w:szCs w:val="24"/>
              </w:rPr>
              <w:lastRenderedPageBreak/>
              <w:t>**.**.2018 при заключении договора.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C1F" w:rsidRPr="00817B6B" w:rsidRDefault="00150C1F" w:rsidP="00150C1F">
            <w:pPr>
              <w:ind w:firstLine="0"/>
              <w:jc w:val="center"/>
              <w:rPr>
                <w:color w:val="000000" w:themeColor="text1"/>
                <w:sz w:val="24"/>
              </w:rPr>
            </w:pPr>
            <w:r w:rsidRPr="00817B6B">
              <w:rPr>
                <w:color w:val="000000" w:themeColor="text1"/>
                <w:sz w:val="24"/>
              </w:rPr>
              <w:lastRenderedPageBreak/>
              <w:t>Согласованная окончательная  редакция Стандарта.</w:t>
            </w:r>
          </w:p>
          <w:p w:rsidR="00EE55FD" w:rsidRPr="00817B6B" w:rsidRDefault="00EE55FD" w:rsidP="00EE55FD">
            <w:pPr>
              <w:ind w:firstLine="0"/>
              <w:jc w:val="center"/>
              <w:rPr>
                <w:color w:val="000000" w:themeColor="text1"/>
                <w:sz w:val="24"/>
              </w:rPr>
            </w:pPr>
            <w:r w:rsidRPr="00817B6B">
              <w:rPr>
                <w:color w:val="000000" w:themeColor="text1"/>
                <w:sz w:val="24"/>
              </w:rPr>
              <w:t xml:space="preserve">Двусторонний акт сдачи-приемки, </w:t>
            </w:r>
            <w:r w:rsidRPr="00817B6B">
              <w:rPr>
                <w:color w:val="000000" w:themeColor="text1"/>
                <w:sz w:val="24"/>
              </w:rPr>
              <w:lastRenderedPageBreak/>
              <w:t>подписанный с обеих сторон.</w:t>
            </w:r>
          </w:p>
          <w:p w:rsidR="00EE55FD" w:rsidRPr="00817B6B" w:rsidRDefault="00EE55FD" w:rsidP="00EE55FD">
            <w:pPr>
              <w:ind w:firstLine="0"/>
              <w:jc w:val="center"/>
              <w:rPr>
                <w:color w:val="000000" w:themeColor="text1"/>
                <w:sz w:val="24"/>
              </w:rPr>
            </w:pPr>
            <w:r w:rsidRPr="00817B6B">
              <w:rPr>
                <w:color w:val="000000" w:themeColor="text1"/>
                <w:sz w:val="24"/>
              </w:rPr>
              <w:t>Счёт-фактура.</w:t>
            </w:r>
          </w:p>
        </w:tc>
      </w:tr>
    </w:tbl>
    <w:p w:rsidR="0038725C" w:rsidRPr="005222CC" w:rsidRDefault="0038725C" w:rsidP="005222CC">
      <w:pPr>
        <w:tabs>
          <w:tab w:val="right" w:pos="9360"/>
        </w:tabs>
        <w:ind w:firstLine="567"/>
        <w:rPr>
          <w:sz w:val="24"/>
          <w:szCs w:val="24"/>
        </w:rPr>
      </w:pPr>
      <w:r w:rsidRPr="005222CC">
        <w:rPr>
          <w:sz w:val="24"/>
          <w:szCs w:val="24"/>
        </w:rPr>
        <w:lastRenderedPageBreak/>
        <w:t xml:space="preserve">* По решению Заказчика проект </w:t>
      </w:r>
      <w:r w:rsidR="004B51EC">
        <w:rPr>
          <w:sz w:val="24"/>
          <w:szCs w:val="24"/>
        </w:rPr>
        <w:t>С</w:t>
      </w:r>
      <w:r w:rsidRPr="005222CC">
        <w:rPr>
          <w:sz w:val="24"/>
          <w:szCs w:val="24"/>
        </w:rPr>
        <w:t xml:space="preserve">тандарта может быть подвергнут экспертизе во внешних организациях. Исполнитель работы должен обеспечить возможность проведения экспертизы проекта </w:t>
      </w:r>
      <w:r w:rsidR="00B03047">
        <w:rPr>
          <w:sz w:val="24"/>
          <w:szCs w:val="24"/>
        </w:rPr>
        <w:t>С</w:t>
      </w:r>
      <w:r w:rsidRPr="005222CC">
        <w:rPr>
          <w:sz w:val="24"/>
          <w:szCs w:val="24"/>
        </w:rPr>
        <w:t>тандарта в профильных организациях, обладающих достаточной компетенцией. Перечень организаций согласуется с заказчиком.</w:t>
      </w:r>
    </w:p>
    <w:p w:rsidR="0038725C" w:rsidRPr="00DC5CE8" w:rsidRDefault="0038725C" w:rsidP="005222CC">
      <w:pPr>
        <w:tabs>
          <w:tab w:val="right" w:pos="9355"/>
        </w:tabs>
        <w:ind w:firstLine="567"/>
        <w:rPr>
          <w:b/>
          <w:sz w:val="18"/>
          <w:szCs w:val="18"/>
        </w:rPr>
      </w:pPr>
    </w:p>
    <w:p w:rsidR="0038725C" w:rsidRPr="00A24905" w:rsidRDefault="0038725C" w:rsidP="00A24905">
      <w:pPr>
        <w:pStyle w:val="a5"/>
        <w:numPr>
          <w:ilvl w:val="0"/>
          <w:numId w:val="15"/>
        </w:numPr>
        <w:tabs>
          <w:tab w:val="left" w:pos="993"/>
          <w:tab w:val="left" w:pos="1560"/>
        </w:tabs>
        <w:ind w:left="0" w:firstLine="567"/>
        <w:rPr>
          <w:b/>
          <w:sz w:val="24"/>
          <w:szCs w:val="24"/>
          <w:lang w:val="ru-RU"/>
        </w:rPr>
      </w:pPr>
      <w:r w:rsidRPr="00A24905">
        <w:rPr>
          <w:b/>
          <w:sz w:val="24"/>
          <w:szCs w:val="24"/>
          <w:lang w:val="ru-RU"/>
        </w:rPr>
        <w:t>Гарантийные обязательства</w:t>
      </w:r>
    </w:p>
    <w:p w:rsidR="0038725C" w:rsidRPr="005222CC" w:rsidRDefault="0038725C" w:rsidP="005222CC">
      <w:pPr>
        <w:tabs>
          <w:tab w:val="right" w:pos="9360"/>
        </w:tabs>
        <w:ind w:firstLine="567"/>
        <w:rPr>
          <w:sz w:val="24"/>
          <w:szCs w:val="24"/>
        </w:rPr>
      </w:pPr>
      <w:r w:rsidRPr="005222CC">
        <w:rPr>
          <w:sz w:val="24"/>
          <w:szCs w:val="24"/>
        </w:rPr>
        <w:t xml:space="preserve">Гарантийный срок на работу по разработке </w:t>
      </w:r>
      <w:r w:rsidR="00B03047">
        <w:rPr>
          <w:sz w:val="24"/>
          <w:szCs w:val="24"/>
        </w:rPr>
        <w:t>С</w:t>
      </w:r>
      <w:r w:rsidRPr="005222CC">
        <w:rPr>
          <w:sz w:val="24"/>
          <w:szCs w:val="24"/>
        </w:rPr>
        <w:t xml:space="preserve">тандарта составляет </w:t>
      </w:r>
      <w:r w:rsidRPr="005222CC">
        <w:rPr>
          <w:sz w:val="24"/>
          <w:szCs w:val="24"/>
        </w:rPr>
        <w:br/>
        <w:t xml:space="preserve">36 месяцев с даты завершения работы </w:t>
      </w:r>
      <w:r w:rsidR="00A24905">
        <w:rPr>
          <w:sz w:val="24"/>
          <w:szCs w:val="24"/>
        </w:rPr>
        <w:t>И</w:t>
      </w:r>
      <w:r w:rsidRPr="005222CC">
        <w:rPr>
          <w:sz w:val="24"/>
          <w:szCs w:val="24"/>
        </w:rPr>
        <w:t>сполнителем.</w:t>
      </w:r>
    </w:p>
    <w:p w:rsidR="00500DC6" w:rsidRPr="00B17981" w:rsidRDefault="00682D05" w:rsidP="00682D05">
      <w:pPr>
        <w:tabs>
          <w:tab w:val="right" w:pos="9360"/>
        </w:tabs>
        <w:ind w:firstLine="567"/>
        <w:rPr>
          <w:color w:val="000000" w:themeColor="text1"/>
          <w:sz w:val="24"/>
          <w:szCs w:val="24"/>
        </w:rPr>
      </w:pPr>
      <w:r w:rsidRPr="00B17981">
        <w:rPr>
          <w:color w:val="000000" w:themeColor="text1"/>
          <w:sz w:val="24"/>
          <w:szCs w:val="24"/>
        </w:rPr>
        <w:t>В период действия гарантийного срока Исполнитель за свой сч</w:t>
      </w:r>
      <w:r w:rsidR="00A24905" w:rsidRPr="00B17981">
        <w:rPr>
          <w:color w:val="000000" w:themeColor="text1"/>
          <w:sz w:val="24"/>
          <w:szCs w:val="24"/>
        </w:rPr>
        <w:t>ё</w:t>
      </w:r>
      <w:r w:rsidRPr="00B17981">
        <w:rPr>
          <w:color w:val="000000" w:themeColor="text1"/>
          <w:sz w:val="24"/>
          <w:szCs w:val="24"/>
        </w:rPr>
        <w:t xml:space="preserve">т проводит редакционную правку Стандарта, устраняет замечания, </w:t>
      </w:r>
      <w:r w:rsidR="00A24905" w:rsidRPr="00B17981">
        <w:rPr>
          <w:color w:val="000000" w:themeColor="text1"/>
          <w:sz w:val="24"/>
          <w:szCs w:val="24"/>
        </w:rPr>
        <w:t>недостатки (ошибки, недоработки), сформированные Заказчиком, которые могут быть выявлены только в процессе использования стандарта</w:t>
      </w:r>
      <w:r w:rsidRPr="00B17981">
        <w:rPr>
          <w:color w:val="000000" w:themeColor="text1"/>
          <w:sz w:val="24"/>
          <w:szCs w:val="24"/>
        </w:rPr>
        <w:t>.</w:t>
      </w:r>
    </w:p>
    <w:p w:rsidR="00A24905" w:rsidRPr="00DC5CE8" w:rsidRDefault="00A24905" w:rsidP="00682D05">
      <w:pPr>
        <w:tabs>
          <w:tab w:val="right" w:pos="9360"/>
        </w:tabs>
        <w:ind w:firstLine="567"/>
        <w:rPr>
          <w:color w:val="FF0000"/>
          <w:sz w:val="18"/>
          <w:szCs w:val="18"/>
        </w:rPr>
      </w:pPr>
    </w:p>
    <w:p w:rsidR="00682D05" w:rsidRDefault="00682D05" w:rsidP="00896A2D">
      <w:pPr>
        <w:pStyle w:val="a5"/>
        <w:numPr>
          <w:ilvl w:val="0"/>
          <w:numId w:val="15"/>
        </w:numPr>
        <w:tabs>
          <w:tab w:val="left" w:pos="993"/>
          <w:tab w:val="left" w:pos="1560"/>
        </w:tabs>
        <w:ind w:left="0" w:firstLine="567"/>
        <w:rPr>
          <w:b/>
          <w:sz w:val="24"/>
          <w:szCs w:val="24"/>
          <w:lang w:val="ru-RU"/>
        </w:rPr>
      </w:pPr>
      <w:r w:rsidRPr="00896A2D">
        <w:rPr>
          <w:b/>
          <w:sz w:val="24"/>
          <w:szCs w:val="24"/>
          <w:lang w:val="ru-RU"/>
        </w:rPr>
        <w:t>Контактная информация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06"/>
        <w:gridCol w:w="1830"/>
        <w:gridCol w:w="2808"/>
      </w:tblGrid>
      <w:tr w:rsidR="00066AD2" w:rsidTr="00066AD2">
        <w:tc>
          <w:tcPr>
            <w:tcW w:w="4706" w:type="dxa"/>
          </w:tcPr>
          <w:p w:rsidR="00896A2D" w:rsidRDefault="00896A2D" w:rsidP="00896A2D">
            <w:pPr>
              <w:pStyle w:val="a5"/>
              <w:tabs>
                <w:tab w:val="left" w:pos="993"/>
                <w:tab w:val="left" w:pos="1560"/>
              </w:tabs>
              <w:ind w:firstLine="0"/>
              <w:rPr>
                <w:b/>
                <w:sz w:val="24"/>
                <w:szCs w:val="24"/>
                <w:lang w:val="ru-RU"/>
              </w:rPr>
            </w:pPr>
            <w:r w:rsidRPr="004E7664">
              <w:rPr>
                <w:snapToGrid w:val="0"/>
                <w:sz w:val="24"/>
              </w:rPr>
              <w:t>Ф.И.О., должность</w:t>
            </w:r>
          </w:p>
        </w:tc>
        <w:tc>
          <w:tcPr>
            <w:tcW w:w="1830" w:type="dxa"/>
          </w:tcPr>
          <w:p w:rsidR="00896A2D" w:rsidRDefault="00896A2D" w:rsidP="00896A2D">
            <w:pPr>
              <w:pStyle w:val="a5"/>
              <w:tabs>
                <w:tab w:val="left" w:pos="993"/>
                <w:tab w:val="left" w:pos="1560"/>
              </w:tabs>
              <w:ind w:firstLine="0"/>
              <w:rPr>
                <w:b/>
                <w:sz w:val="24"/>
                <w:szCs w:val="24"/>
                <w:lang w:val="ru-RU"/>
              </w:rPr>
            </w:pPr>
            <w:r w:rsidRPr="004E7664">
              <w:rPr>
                <w:snapToGrid w:val="0"/>
                <w:sz w:val="24"/>
              </w:rPr>
              <w:t>Телефон</w:t>
            </w:r>
          </w:p>
        </w:tc>
        <w:tc>
          <w:tcPr>
            <w:tcW w:w="2808" w:type="dxa"/>
          </w:tcPr>
          <w:p w:rsidR="00896A2D" w:rsidRDefault="00896A2D" w:rsidP="00896A2D">
            <w:pPr>
              <w:pStyle w:val="a5"/>
              <w:tabs>
                <w:tab w:val="left" w:pos="993"/>
                <w:tab w:val="left" w:pos="1560"/>
              </w:tabs>
              <w:ind w:firstLine="0"/>
              <w:rPr>
                <w:b/>
                <w:sz w:val="24"/>
                <w:szCs w:val="24"/>
                <w:lang w:val="ru-RU"/>
              </w:rPr>
            </w:pPr>
            <w:r w:rsidRPr="004E7664">
              <w:rPr>
                <w:snapToGrid w:val="0"/>
                <w:sz w:val="24"/>
              </w:rPr>
              <w:t>Адрес электронной почты</w:t>
            </w:r>
          </w:p>
        </w:tc>
      </w:tr>
      <w:tr w:rsidR="00896A2D" w:rsidTr="00066AD2">
        <w:tc>
          <w:tcPr>
            <w:tcW w:w="4706" w:type="dxa"/>
          </w:tcPr>
          <w:p w:rsidR="00896A2D" w:rsidRPr="00896A2D" w:rsidRDefault="00896A2D" w:rsidP="00896A2D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Представители Исполнителя</w:t>
            </w:r>
            <w:r>
              <w:rPr>
                <w:color w:val="000000"/>
                <w:sz w:val="24"/>
                <w:lang w:val="en-US"/>
              </w:rPr>
              <w:t>:</w:t>
            </w:r>
          </w:p>
        </w:tc>
        <w:tc>
          <w:tcPr>
            <w:tcW w:w="1830" w:type="dxa"/>
          </w:tcPr>
          <w:p w:rsidR="00896A2D" w:rsidRPr="004E7664" w:rsidRDefault="00896A2D" w:rsidP="00896A2D">
            <w:pPr>
              <w:pStyle w:val="a5"/>
              <w:tabs>
                <w:tab w:val="left" w:pos="993"/>
                <w:tab w:val="left" w:pos="1560"/>
              </w:tabs>
              <w:ind w:firstLine="0"/>
              <w:rPr>
                <w:snapToGrid w:val="0"/>
                <w:sz w:val="24"/>
              </w:rPr>
            </w:pPr>
          </w:p>
        </w:tc>
        <w:tc>
          <w:tcPr>
            <w:tcW w:w="2808" w:type="dxa"/>
          </w:tcPr>
          <w:p w:rsidR="00896A2D" w:rsidRPr="004E7664" w:rsidRDefault="00896A2D" w:rsidP="00896A2D">
            <w:pPr>
              <w:pStyle w:val="a5"/>
              <w:tabs>
                <w:tab w:val="left" w:pos="993"/>
                <w:tab w:val="left" w:pos="1560"/>
              </w:tabs>
              <w:ind w:firstLine="0"/>
              <w:rPr>
                <w:snapToGrid w:val="0"/>
                <w:sz w:val="24"/>
              </w:rPr>
            </w:pPr>
          </w:p>
        </w:tc>
      </w:tr>
      <w:tr w:rsidR="00896A2D" w:rsidTr="00066AD2">
        <w:tc>
          <w:tcPr>
            <w:tcW w:w="4706" w:type="dxa"/>
          </w:tcPr>
          <w:p w:rsidR="00896A2D" w:rsidRPr="00896A2D" w:rsidRDefault="00066AD2" w:rsidP="00896A2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</w:t>
            </w:r>
            <w:r w:rsidR="00896A2D">
              <w:rPr>
                <w:color w:val="000000"/>
                <w:sz w:val="24"/>
              </w:rPr>
              <w:t>Данные заполняет участник закупочной процедуры</w:t>
            </w:r>
            <w:r>
              <w:rPr>
                <w:color w:val="000000"/>
                <w:sz w:val="24"/>
              </w:rPr>
              <w:t>)</w:t>
            </w:r>
          </w:p>
        </w:tc>
        <w:tc>
          <w:tcPr>
            <w:tcW w:w="1830" w:type="dxa"/>
          </w:tcPr>
          <w:p w:rsidR="00896A2D" w:rsidRPr="00066AD2" w:rsidRDefault="00066AD2" w:rsidP="00896A2D">
            <w:pPr>
              <w:pStyle w:val="a5"/>
              <w:tabs>
                <w:tab w:val="left" w:pos="993"/>
                <w:tab w:val="left" w:pos="1560"/>
              </w:tabs>
              <w:ind w:firstLine="0"/>
              <w:rPr>
                <w:snapToGrid w:val="0"/>
                <w:sz w:val="24"/>
                <w:lang w:val="ru-RU"/>
              </w:rPr>
            </w:pPr>
            <w:r>
              <w:rPr>
                <w:snapToGrid w:val="0"/>
                <w:sz w:val="24"/>
                <w:lang w:val="ru-RU"/>
              </w:rPr>
              <w:t>……………….</w:t>
            </w:r>
          </w:p>
        </w:tc>
        <w:tc>
          <w:tcPr>
            <w:tcW w:w="2808" w:type="dxa"/>
          </w:tcPr>
          <w:p w:rsidR="00896A2D" w:rsidRPr="00066AD2" w:rsidRDefault="00066AD2" w:rsidP="00896A2D">
            <w:pPr>
              <w:pStyle w:val="a5"/>
              <w:tabs>
                <w:tab w:val="left" w:pos="993"/>
                <w:tab w:val="left" w:pos="1560"/>
              </w:tabs>
              <w:ind w:firstLine="0"/>
              <w:rPr>
                <w:snapToGrid w:val="0"/>
                <w:sz w:val="24"/>
                <w:lang w:val="ru-RU"/>
              </w:rPr>
            </w:pPr>
            <w:r>
              <w:rPr>
                <w:snapToGrid w:val="0"/>
                <w:sz w:val="24"/>
                <w:lang w:val="ru-RU"/>
              </w:rPr>
              <w:t>…………………………</w:t>
            </w:r>
          </w:p>
        </w:tc>
      </w:tr>
      <w:tr w:rsidR="00066AD2" w:rsidTr="00066AD2">
        <w:tc>
          <w:tcPr>
            <w:tcW w:w="4706" w:type="dxa"/>
          </w:tcPr>
          <w:p w:rsidR="00066AD2" w:rsidRPr="00896A2D" w:rsidRDefault="00066AD2" w:rsidP="00066AD2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(Данные заполняет участник закупочной процедуры)</w:t>
            </w:r>
          </w:p>
        </w:tc>
        <w:tc>
          <w:tcPr>
            <w:tcW w:w="1830" w:type="dxa"/>
          </w:tcPr>
          <w:p w:rsidR="00066AD2" w:rsidRPr="00066AD2" w:rsidRDefault="00066AD2" w:rsidP="00066AD2">
            <w:pPr>
              <w:pStyle w:val="a5"/>
              <w:tabs>
                <w:tab w:val="left" w:pos="993"/>
                <w:tab w:val="left" w:pos="1560"/>
              </w:tabs>
              <w:ind w:firstLine="0"/>
              <w:rPr>
                <w:snapToGrid w:val="0"/>
                <w:sz w:val="24"/>
                <w:lang w:val="ru-RU"/>
              </w:rPr>
            </w:pPr>
            <w:r>
              <w:rPr>
                <w:snapToGrid w:val="0"/>
                <w:sz w:val="24"/>
                <w:lang w:val="ru-RU"/>
              </w:rPr>
              <w:t>……………….</w:t>
            </w:r>
          </w:p>
        </w:tc>
        <w:tc>
          <w:tcPr>
            <w:tcW w:w="2808" w:type="dxa"/>
          </w:tcPr>
          <w:p w:rsidR="00066AD2" w:rsidRPr="00066AD2" w:rsidRDefault="00066AD2" w:rsidP="00066AD2">
            <w:pPr>
              <w:pStyle w:val="a5"/>
              <w:tabs>
                <w:tab w:val="left" w:pos="993"/>
                <w:tab w:val="left" w:pos="1560"/>
              </w:tabs>
              <w:ind w:firstLine="0"/>
              <w:rPr>
                <w:snapToGrid w:val="0"/>
                <w:sz w:val="24"/>
                <w:lang w:val="ru-RU"/>
              </w:rPr>
            </w:pPr>
            <w:r>
              <w:rPr>
                <w:snapToGrid w:val="0"/>
                <w:sz w:val="24"/>
                <w:lang w:val="ru-RU"/>
              </w:rPr>
              <w:t>…………………………</w:t>
            </w:r>
          </w:p>
        </w:tc>
      </w:tr>
      <w:tr w:rsidR="00066AD2" w:rsidTr="00066AD2">
        <w:tc>
          <w:tcPr>
            <w:tcW w:w="4706" w:type="dxa"/>
          </w:tcPr>
          <w:p w:rsidR="00066AD2" w:rsidRDefault="00066AD2" w:rsidP="00066AD2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Представители Заказчика</w:t>
            </w:r>
            <w:r>
              <w:rPr>
                <w:color w:val="000000"/>
                <w:sz w:val="24"/>
                <w:lang w:val="en-US"/>
              </w:rPr>
              <w:t>:</w:t>
            </w:r>
          </w:p>
        </w:tc>
        <w:tc>
          <w:tcPr>
            <w:tcW w:w="1830" w:type="dxa"/>
          </w:tcPr>
          <w:p w:rsidR="00066AD2" w:rsidRPr="004E7664" w:rsidRDefault="00066AD2" w:rsidP="00066AD2">
            <w:pPr>
              <w:pStyle w:val="a5"/>
              <w:tabs>
                <w:tab w:val="left" w:pos="993"/>
                <w:tab w:val="left" w:pos="1560"/>
              </w:tabs>
              <w:ind w:firstLine="0"/>
              <w:rPr>
                <w:snapToGrid w:val="0"/>
                <w:sz w:val="24"/>
              </w:rPr>
            </w:pPr>
          </w:p>
        </w:tc>
        <w:tc>
          <w:tcPr>
            <w:tcW w:w="2808" w:type="dxa"/>
          </w:tcPr>
          <w:p w:rsidR="00066AD2" w:rsidRPr="004E7664" w:rsidRDefault="00066AD2" w:rsidP="00066AD2">
            <w:pPr>
              <w:pStyle w:val="a5"/>
              <w:tabs>
                <w:tab w:val="left" w:pos="993"/>
                <w:tab w:val="left" w:pos="1560"/>
              </w:tabs>
              <w:ind w:firstLine="0"/>
              <w:rPr>
                <w:snapToGrid w:val="0"/>
                <w:sz w:val="24"/>
              </w:rPr>
            </w:pPr>
          </w:p>
        </w:tc>
      </w:tr>
      <w:tr w:rsidR="00066AD2" w:rsidTr="00066AD2">
        <w:tc>
          <w:tcPr>
            <w:tcW w:w="4706" w:type="dxa"/>
          </w:tcPr>
          <w:p w:rsidR="00066AD2" w:rsidRDefault="00066AD2" w:rsidP="00066AD2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 w:rsidRPr="002C14CD">
              <w:rPr>
                <w:color w:val="000000"/>
                <w:sz w:val="24"/>
              </w:rPr>
              <w:t>Владимирова Марина Николаевна - инженер ведущий сектора диагностики электротехнической службы департамента эксплуатации и ремонта</w:t>
            </w:r>
            <w:r>
              <w:rPr>
                <w:color w:val="000000"/>
                <w:sz w:val="24"/>
              </w:rPr>
              <w:t xml:space="preserve"> АО «Тюменьэнерго»</w:t>
            </w:r>
          </w:p>
        </w:tc>
        <w:tc>
          <w:tcPr>
            <w:tcW w:w="1830" w:type="dxa"/>
          </w:tcPr>
          <w:p w:rsidR="00066AD2" w:rsidRPr="004E7664" w:rsidRDefault="00066AD2" w:rsidP="00066AD2">
            <w:pPr>
              <w:pStyle w:val="a5"/>
              <w:tabs>
                <w:tab w:val="left" w:pos="993"/>
                <w:tab w:val="left" w:pos="1560"/>
              </w:tabs>
              <w:ind w:firstLine="0"/>
              <w:rPr>
                <w:snapToGrid w:val="0"/>
                <w:sz w:val="24"/>
              </w:rPr>
            </w:pPr>
            <w:r w:rsidRPr="002C14CD">
              <w:rPr>
                <w:color w:val="000000"/>
                <w:sz w:val="24"/>
              </w:rPr>
              <w:t>(3462)77-61-58</w:t>
            </w:r>
          </w:p>
        </w:tc>
        <w:tc>
          <w:tcPr>
            <w:tcW w:w="2808" w:type="dxa"/>
          </w:tcPr>
          <w:p w:rsidR="00066AD2" w:rsidRPr="00B03047" w:rsidRDefault="00D52D00" w:rsidP="00066AD2">
            <w:pPr>
              <w:pStyle w:val="a5"/>
              <w:tabs>
                <w:tab w:val="left" w:pos="993"/>
                <w:tab w:val="left" w:pos="1560"/>
              </w:tabs>
              <w:ind w:firstLine="0"/>
              <w:rPr>
                <w:snapToGrid w:val="0"/>
                <w:sz w:val="24"/>
                <w:szCs w:val="24"/>
              </w:rPr>
            </w:pPr>
            <w:hyperlink r:id="rId7" w:history="1">
              <w:r w:rsidR="00066AD2" w:rsidRPr="00B03047">
                <w:rPr>
                  <w:rStyle w:val="ae"/>
                  <w:color w:val="auto"/>
                  <w:sz w:val="24"/>
                  <w:szCs w:val="24"/>
                  <w:u w:val="none"/>
                </w:rPr>
                <w:t>Vladimirova</w:t>
              </w:r>
              <w:r w:rsidR="00066AD2" w:rsidRPr="00B03047">
                <w:rPr>
                  <w:rStyle w:val="ae"/>
                  <w:color w:val="auto"/>
                  <w:sz w:val="24"/>
                  <w:szCs w:val="24"/>
                  <w:u w:val="none"/>
                  <w:lang w:val="ru-RU"/>
                </w:rPr>
                <w:t>-</w:t>
              </w:r>
              <w:r w:rsidR="00066AD2" w:rsidRPr="00B03047">
                <w:rPr>
                  <w:rStyle w:val="ae"/>
                  <w:color w:val="auto"/>
                  <w:sz w:val="24"/>
                  <w:szCs w:val="24"/>
                  <w:u w:val="none"/>
                </w:rPr>
                <w:t>M</w:t>
              </w:r>
              <w:r w:rsidR="00066AD2" w:rsidRPr="00B03047">
                <w:rPr>
                  <w:rStyle w:val="ae"/>
                  <w:color w:val="auto"/>
                  <w:sz w:val="24"/>
                  <w:szCs w:val="24"/>
                  <w:u w:val="none"/>
                  <w:lang w:val="en-US"/>
                </w:rPr>
                <w:t>N</w:t>
              </w:r>
              <w:r w:rsidR="00066AD2" w:rsidRPr="00B03047">
                <w:rPr>
                  <w:rStyle w:val="ae"/>
                  <w:color w:val="auto"/>
                  <w:sz w:val="24"/>
                  <w:szCs w:val="24"/>
                  <w:u w:val="none"/>
                </w:rPr>
                <w:t>@te.ru</w:t>
              </w:r>
            </w:hyperlink>
          </w:p>
        </w:tc>
      </w:tr>
      <w:tr w:rsidR="00066AD2" w:rsidTr="00066AD2">
        <w:tc>
          <w:tcPr>
            <w:tcW w:w="4706" w:type="dxa"/>
          </w:tcPr>
          <w:p w:rsidR="00066AD2" w:rsidRDefault="00066AD2" w:rsidP="00066AD2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 w:rsidRPr="002C14CD">
              <w:rPr>
                <w:color w:val="000000"/>
                <w:sz w:val="24"/>
              </w:rPr>
              <w:t>Шерстобитова Ирина Николаевна - начальник отдела координации производственной деятельности департамента технологического развития и инноваций</w:t>
            </w:r>
            <w:r>
              <w:rPr>
                <w:color w:val="000000"/>
                <w:sz w:val="24"/>
              </w:rPr>
              <w:t xml:space="preserve"> АО «Тюменьэнерго»</w:t>
            </w:r>
          </w:p>
        </w:tc>
        <w:tc>
          <w:tcPr>
            <w:tcW w:w="1830" w:type="dxa"/>
          </w:tcPr>
          <w:p w:rsidR="00066AD2" w:rsidRPr="004E7664" w:rsidRDefault="00066AD2" w:rsidP="00066AD2">
            <w:pPr>
              <w:pStyle w:val="a5"/>
              <w:tabs>
                <w:tab w:val="left" w:pos="993"/>
                <w:tab w:val="left" w:pos="1560"/>
              </w:tabs>
              <w:ind w:firstLine="0"/>
              <w:rPr>
                <w:snapToGrid w:val="0"/>
                <w:sz w:val="24"/>
              </w:rPr>
            </w:pPr>
            <w:r w:rsidRPr="002C14CD">
              <w:rPr>
                <w:color w:val="000000"/>
                <w:sz w:val="24"/>
              </w:rPr>
              <w:t>(3462)77-61-41</w:t>
            </w:r>
          </w:p>
        </w:tc>
        <w:tc>
          <w:tcPr>
            <w:tcW w:w="2808" w:type="dxa"/>
          </w:tcPr>
          <w:p w:rsidR="00066AD2" w:rsidRPr="00B03047" w:rsidRDefault="00D52D00" w:rsidP="00066AD2">
            <w:pPr>
              <w:pStyle w:val="a5"/>
              <w:tabs>
                <w:tab w:val="left" w:pos="993"/>
                <w:tab w:val="left" w:pos="1560"/>
              </w:tabs>
              <w:ind w:firstLine="0"/>
              <w:rPr>
                <w:snapToGrid w:val="0"/>
                <w:sz w:val="24"/>
                <w:szCs w:val="24"/>
              </w:rPr>
            </w:pPr>
            <w:hyperlink r:id="rId8" w:history="1">
              <w:r w:rsidR="00066AD2" w:rsidRPr="00B03047">
                <w:rPr>
                  <w:rStyle w:val="ae"/>
                  <w:color w:val="auto"/>
                  <w:sz w:val="24"/>
                  <w:szCs w:val="24"/>
                  <w:u w:val="none"/>
                </w:rPr>
                <w:t>Sherstobitova</w:t>
              </w:r>
              <w:r w:rsidR="00066AD2" w:rsidRPr="00B03047">
                <w:rPr>
                  <w:rStyle w:val="ae"/>
                  <w:color w:val="auto"/>
                  <w:sz w:val="24"/>
                  <w:szCs w:val="24"/>
                  <w:u w:val="none"/>
                  <w:lang w:val="en-US"/>
                </w:rPr>
                <w:t>-</w:t>
              </w:r>
              <w:r w:rsidR="00066AD2" w:rsidRPr="00B03047">
                <w:rPr>
                  <w:rStyle w:val="ae"/>
                  <w:color w:val="auto"/>
                  <w:sz w:val="24"/>
                  <w:szCs w:val="24"/>
                  <w:u w:val="none"/>
                </w:rPr>
                <w:t>I</w:t>
              </w:r>
              <w:r w:rsidR="00066AD2" w:rsidRPr="00B03047">
                <w:rPr>
                  <w:rStyle w:val="ae"/>
                  <w:color w:val="auto"/>
                  <w:sz w:val="24"/>
                  <w:szCs w:val="24"/>
                  <w:u w:val="none"/>
                  <w:lang w:val="en-US"/>
                </w:rPr>
                <w:t>N</w:t>
              </w:r>
              <w:r w:rsidR="00066AD2" w:rsidRPr="00B03047">
                <w:rPr>
                  <w:rStyle w:val="ae"/>
                  <w:color w:val="auto"/>
                  <w:sz w:val="24"/>
                  <w:szCs w:val="24"/>
                  <w:u w:val="none"/>
                </w:rPr>
                <w:t>@te.ru</w:t>
              </w:r>
            </w:hyperlink>
          </w:p>
        </w:tc>
      </w:tr>
    </w:tbl>
    <w:p w:rsidR="00066AD2" w:rsidRPr="00DC5CE8" w:rsidRDefault="00066AD2" w:rsidP="00066AD2">
      <w:pPr>
        <w:tabs>
          <w:tab w:val="right" w:pos="9360"/>
        </w:tabs>
        <w:ind w:firstLine="0"/>
        <w:rPr>
          <w:b/>
          <w:sz w:val="16"/>
          <w:szCs w:val="16"/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1"/>
        <w:gridCol w:w="253"/>
        <w:gridCol w:w="4550"/>
      </w:tblGrid>
      <w:tr w:rsidR="00846B01" w:rsidRPr="00846B01" w:rsidTr="00A63BBD">
        <w:tc>
          <w:tcPr>
            <w:tcW w:w="4553" w:type="dxa"/>
          </w:tcPr>
          <w:p w:rsidR="00DC5CE8" w:rsidRDefault="00DC5CE8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846B01">
              <w:rPr>
                <w:b/>
                <w:sz w:val="24"/>
                <w:szCs w:val="24"/>
                <w:lang w:eastAsia="ru-RU"/>
              </w:rPr>
              <w:t>От Исполнителя</w:t>
            </w:r>
            <w:r w:rsidRPr="00846B01">
              <w:rPr>
                <w:b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465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2" w:type="dxa"/>
          </w:tcPr>
          <w:p w:rsidR="00DC5CE8" w:rsidRDefault="00DC5CE8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</w:p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  <w:r w:rsidRPr="00846B01">
              <w:rPr>
                <w:b/>
                <w:sz w:val="24"/>
                <w:szCs w:val="24"/>
                <w:lang w:eastAsia="ru-RU"/>
              </w:rPr>
              <w:t>От Заказчика:</w:t>
            </w:r>
          </w:p>
        </w:tc>
      </w:tr>
      <w:tr w:rsidR="00846B01" w:rsidRPr="00846B01" w:rsidTr="00A63BBD">
        <w:tc>
          <w:tcPr>
            <w:tcW w:w="4553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</w:p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  <w:r w:rsidRPr="00846B01">
              <w:rPr>
                <w:b/>
                <w:sz w:val="24"/>
                <w:szCs w:val="24"/>
                <w:lang w:eastAsia="ru-RU"/>
              </w:rPr>
              <w:t>____________________________________</w:t>
            </w:r>
          </w:p>
        </w:tc>
        <w:tc>
          <w:tcPr>
            <w:tcW w:w="465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2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</w:p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  <w:r w:rsidRPr="00846B01">
              <w:rPr>
                <w:b/>
                <w:sz w:val="24"/>
                <w:szCs w:val="24"/>
                <w:lang w:eastAsia="ru-RU"/>
              </w:rPr>
              <w:t>____________________________________</w:t>
            </w:r>
          </w:p>
        </w:tc>
      </w:tr>
      <w:tr w:rsidR="00846B01" w:rsidRPr="00846B01" w:rsidTr="00A63BBD">
        <w:tc>
          <w:tcPr>
            <w:tcW w:w="4553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vertAlign w:val="superscript"/>
                <w:lang w:eastAsia="ru-RU"/>
              </w:rPr>
            </w:pPr>
            <w:r w:rsidRPr="00846B01">
              <w:rPr>
                <w:sz w:val="24"/>
                <w:szCs w:val="24"/>
                <w:vertAlign w:val="superscript"/>
                <w:lang w:eastAsia="ru-RU"/>
              </w:rPr>
              <w:t>(наименование должности)</w:t>
            </w:r>
          </w:p>
        </w:tc>
        <w:tc>
          <w:tcPr>
            <w:tcW w:w="465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2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846B01">
              <w:rPr>
                <w:sz w:val="24"/>
                <w:szCs w:val="24"/>
                <w:vertAlign w:val="superscript"/>
                <w:lang w:eastAsia="ru-RU"/>
              </w:rPr>
              <w:t>(наименование должности)</w:t>
            </w:r>
          </w:p>
        </w:tc>
      </w:tr>
      <w:tr w:rsidR="00846B01" w:rsidRPr="00846B01" w:rsidTr="00A63BBD">
        <w:tc>
          <w:tcPr>
            <w:tcW w:w="4553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846B01">
              <w:rPr>
                <w:b/>
                <w:sz w:val="24"/>
                <w:szCs w:val="24"/>
                <w:lang w:eastAsia="ru-RU"/>
              </w:rPr>
              <w:t>____________________________________</w:t>
            </w:r>
          </w:p>
        </w:tc>
        <w:tc>
          <w:tcPr>
            <w:tcW w:w="465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2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  <w:r w:rsidRPr="00846B01">
              <w:rPr>
                <w:b/>
                <w:sz w:val="24"/>
                <w:szCs w:val="24"/>
                <w:lang w:eastAsia="ru-RU"/>
              </w:rPr>
              <w:t>____________________________________</w:t>
            </w:r>
          </w:p>
        </w:tc>
      </w:tr>
      <w:tr w:rsidR="00846B01" w:rsidRPr="00846B01" w:rsidTr="00A63BBD">
        <w:tc>
          <w:tcPr>
            <w:tcW w:w="4553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vertAlign w:val="superscript"/>
                <w:lang w:eastAsia="ru-RU"/>
              </w:rPr>
            </w:pPr>
            <w:r w:rsidRPr="00846B01">
              <w:rPr>
                <w:sz w:val="24"/>
                <w:szCs w:val="24"/>
                <w:vertAlign w:val="superscript"/>
                <w:lang w:eastAsia="ru-RU"/>
              </w:rPr>
              <w:t>(наименование организации)</w:t>
            </w:r>
          </w:p>
        </w:tc>
        <w:tc>
          <w:tcPr>
            <w:tcW w:w="465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2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vertAlign w:val="superscript"/>
                <w:lang w:eastAsia="ru-RU"/>
              </w:rPr>
            </w:pPr>
            <w:r w:rsidRPr="00846B01">
              <w:rPr>
                <w:sz w:val="24"/>
                <w:szCs w:val="24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46B01" w:rsidRPr="00846B01" w:rsidTr="00A63BBD">
        <w:tc>
          <w:tcPr>
            <w:tcW w:w="4553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46B01">
              <w:rPr>
                <w:sz w:val="24"/>
                <w:szCs w:val="24"/>
                <w:lang w:eastAsia="ru-RU"/>
              </w:rPr>
              <w:t>_____________________/______________/</w:t>
            </w:r>
          </w:p>
        </w:tc>
        <w:tc>
          <w:tcPr>
            <w:tcW w:w="465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2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46B01">
              <w:rPr>
                <w:sz w:val="24"/>
                <w:szCs w:val="24"/>
                <w:lang w:eastAsia="ru-RU"/>
              </w:rPr>
              <w:t>_____________________/______________/</w:t>
            </w:r>
          </w:p>
        </w:tc>
      </w:tr>
      <w:tr w:rsidR="00846B01" w:rsidRPr="00846B01" w:rsidTr="00A63BBD">
        <w:tc>
          <w:tcPr>
            <w:tcW w:w="4553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vertAlign w:val="superscript"/>
                <w:lang w:eastAsia="ru-RU"/>
              </w:rPr>
            </w:pPr>
            <w:r w:rsidRPr="00846B01">
              <w:rPr>
                <w:sz w:val="24"/>
                <w:szCs w:val="24"/>
                <w:vertAlign w:val="superscript"/>
                <w:lang w:eastAsia="ru-RU"/>
              </w:rPr>
              <w:t xml:space="preserve">                    (подпись)                                         (Ф.И.О.)</w:t>
            </w:r>
          </w:p>
        </w:tc>
        <w:tc>
          <w:tcPr>
            <w:tcW w:w="465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2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vertAlign w:val="superscript"/>
                <w:lang w:eastAsia="ru-RU"/>
              </w:rPr>
            </w:pPr>
            <w:r w:rsidRPr="00846B01">
              <w:rPr>
                <w:sz w:val="24"/>
                <w:szCs w:val="24"/>
                <w:vertAlign w:val="superscript"/>
                <w:lang w:eastAsia="ru-RU"/>
              </w:rPr>
              <w:t xml:space="preserve">                    (подпись)                                         (Ф.И.О.)</w:t>
            </w:r>
          </w:p>
        </w:tc>
      </w:tr>
      <w:tr w:rsidR="00846B01" w:rsidRPr="00846B01" w:rsidTr="00A63BBD">
        <w:tc>
          <w:tcPr>
            <w:tcW w:w="4553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46B01">
              <w:rPr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65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2" w:type="dxa"/>
          </w:tcPr>
          <w:p w:rsidR="00846B01" w:rsidRPr="00846B01" w:rsidRDefault="00846B01" w:rsidP="00846B0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46B01">
              <w:rPr>
                <w:sz w:val="20"/>
                <w:szCs w:val="20"/>
                <w:lang w:eastAsia="ru-RU"/>
              </w:rPr>
              <w:t>М.П.</w:t>
            </w:r>
          </w:p>
        </w:tc>
      </w:tr>
    </w:tbl>
    <w:p w:rsidR="008F4044" w:rsidRDefault="008F4044" w:rsidP="00066AD2">
      <w:pPr>
        <w:tabs>
          <w:tab w:val="right" w:pos="9360"/>
        </w:tabs>
        <w:ind w:firstLine="0"/>
        <w:rPr>
          <w:b/>
          <w:sz w:val="24"/>
          <w:szCs w:val="24"/>
          <w:lang w:eastAsia="x-none"/>
        </w:rPr>
      </w:pPr>
    </w:p>
    <w:p w:rsidR="008F4044" w:rsidRDefault="008F4044" w:rsidP="00066AD2">
      <w:pPr>
        <w:tabs>
          <w:tab w:val="right" w:pos="9360"/>
        </w:tabs>
        <w:ind w:firstLine="0"/>
        <w:rPr>
          <w:b/>
          <w:sz w:val="24"/>
          <w:szCs w:val="24"/>
          <w:lang w:eastAsia="x-none"/>
        </w:rPr>
      </w:pPr>
    </w:p>
    <w:p w:rsidR="0038725C" w:rsidRPr="00316FFF" w:rsidRDefault="0038725C" w:rsidP="00066AD2">
      <w:pPr>
        <w:ind w:left="6804" w:firstLine="0"/>
        <w:jc w:val="left"/>
        <w:rPr>
          <w:sz w:val="22"/>
        </w:rPr>
      </w:pPr>
      <w:r w:rsidRPr="00316FFF">
        <w:rPr>
          <w:sz w:val="22"/>
        </w:rPr>
        <w:lastRenderedPageBreak/>
        <w:t xml:space="preserve">Приложение </w:t>
      </w:r>
      <w:r w:rsidR="00316FFF" w:rsidRPr="00316FFF">
        <w:rPr>
          <w:sz w:val="22"/>
        </w:rPr>
        <w:t>№1</w:t>
      </w:r>
    </w:p>
    <w:p w:rsidR="0038725C" w:rsidRPr="00066AD2" w:rsidRDefault="0038725C" w:rsidP="00066AD2">
      <w:pPr>
        <w:ind w:left="6804" w:firstLine="0"/>
        <w:jc w:val="left"/>
        <w:rPr>
          <w:sz w:val="22"/>
        </w:rPr>
      </w:pPr>
      <w:r w:rsidRPr="00066AD2">
        <w:rPr>
          <w:sz w:val="22"/>
        </w:rPr>
        <w:t>к Техническому заданию</w:t>
      </w:r>
    </w:p>
    <w:p w:rsidR="0038725C" w:rsidRPr="005222CC" w:rsidRDefault="0038725C" w:rsidP="0038725C">
      <w:pPr>
        <w:ind w:firstLine="0"/>
        <w:rPr>
          <w:sz w:val="24"/>
          <w:szCs w:val="24"/>
        </w:rPr>
      </w:pPr>
    </w:p>
    <w:p w:rsidR="0038725C" w:rsidRPr="005222CC" w:rsidRDefault="0038725C" w:rsidP="0038725C">
      <w:pPr>
        <w:ind w:firstLine="0"/>
        <w:jc w:val="center"/>
        <w:rPr>
          <w:b/>
          <w:sz w:val="24"/>
          <w:szCs w:val="24"/>
        </w:rPr>
      </w:pPr>
      <w:r w:rsidRPr="005222CC">
        <w:rPr>
          <w:b/>
          <w:sz w:val="24"/>
          <w:szCs w:val="24"/>
        </w:rPr>
        <w:t xml:space="preserve">Требования по оформлению </w:t>
      </w:r>
      <w:r w:rsidR="004B51EC">
        <w:rPr>
          <w:b/>
          <w:sz w:val="24"/>
          <w:szCs w:val="24"/>
        </w:rPr>
        <w:t>С</w:t>
      </w:r>
      <w:r w:rsidRPr="005222CC">
        <w:rPr>
          <w:b/>
          <w:sz w:val="24"/>
          <w:szCs w:val="24"/>
        </w:rPr>
        <w:t>тандарта</w:t>
      </w:r>
    </w:p>
    <w:p w:rsidR="0038725C" w:rsidRPr="005222CC" w:rsidRDefault="0038725C" w:rsidP="0038725C">
      <w:pPr>
        <w:ind w:firstLine="0"/>
        <w:rPr>
          <w:sz w:val="24"/>
          <w:szCs w:val="24"/>
        </w:rPr>
      </w:pPr>
    </w:p>
    <w:p w:rsidR="0038725C" w:rsidRPr="00C42247" w:rsidRDefault="0038725C" w:rsidP="00C42247">
      <w:pPr>
        <w:pStyle w:val="a3"/>
        <w:widowControl w:val="0"/>
        <w:numPr>
          <w:ilvl w:val="0"/>
          <w:numId w:val="23"/>
        </w:numPr>
        <w:tabs>
          <w:tab w:val="left" w:pos="1120"/>
        </w:tabs>
        <w:ind w:left="0" w:firstLine="567"/>
        <w:rPr>
          <w:sz w:val="24"/>
          <w:szCs w:val="24"/>
          <w:lang w:eastAsia="x-none"/>
        </w:rPr>
      </w:pPr>
      <w:r w:rsidRPr="00C42247">
        <w:rPr>
          <w:bCs/>
          <w:sz w:val="24"/>
          <w:szCs w:val="24"/>
          <w:lang w:val="x-none" w:eastAsia="x-none"/>
        </w:rPr>
        <w:t>Подготовка</w:t>
      </w:r>
      <w:r w:rsidRPr="00C42247">
        <w:rPr>
          <w:bCs/>
          <w:sz w:val="24"/>
          <w:szCs w:val="24"/>
          <w:lang w:eastAsia="x-none"/>
        </w:rPr>
        <w:t xml:space="preserve"> </w:t>
      </w:r>
      <w:r w:rsidRPr="00C42247">
        <w:rPr>
          <w:bCs/>
          <w:sz w:val="24"/>
          <w:szCs w:val="24"/>
          <w:lang w:val="x-none" w:eastAsia="x-none"/>
        </w:rPr>
        <w:t xml:space="preserve">к утверждению </w:t>
      </w:r>
      <w:r w:rsidRPr="00C42247">
        <w:rPr>
          <w:sz w:val="24"/>
          <w:szCs w:val="24"/>
          <w:lang w:val="x-none" w:eastAsia="x-none"/>
        </w:rPr>
        <w:t>и оформление</w:t>
      </w:r>
      <w:r w:rsidRPr="00C42247">
        <w:rPr>
          <w:sz w:val="24"/>
          <w:szCs w:val="24"/>
          <w:lang w:eastAsia="x-none"/>
        </w:rPr>
        <w:t xml:space="preserve"> </w:t>
      </w:r>
      <w:r w:rsidR="004B51EC">
        <w:rPr>
          <w:sz w:val="24"/>
          <w:szCs w:val="24"/>
          <w:lang w:eastAsia="x-none"/>
        </w:rPr>
        <w:t>С</w:t>
      </w:r>
      <w:r w:rsidRPr="00C42247">
        <w:rPr>
          <w:sz w:val="24"/>
          <w:szCs w:val="24"/>
          <w:lang w:eastAsia="x-none"/>
        </w:rPr>
        <w:t xml:space="preserve">тандарта </w:t>
      </w:r>
      <w:r w:rsidRPr="00C42247">
        <w:rPr>
          <w:sz w:val="24"/>
          <w:szCs w:val="24"/>
          <w:lang w:val="x-none" w:eastAsia="x-none"/>
        </w:rPr>
        <w:t>осуществля</w:t>
      </w:r>
      <w:r w:rsidRPr="00C42247">
        <w:rPr>
          <w:sz w:val="24"/>
          <w:szCs w:val="24"/>
          <w:lang w:eastAsia="x-none"/>
        </w:rPr>
        <w:t>ю</w:t>
      </w:r>
      <w:r w:rsidRPr="00C42247">
        <w:rPr>
          <w:sz w:val="24"/>
          <w:szCs w:val="24"/>
          <w:lang w:val="x-none" w:eastAsia="x-none"/>
        </w:rPr>
        <w:t xml:space="preserve">тся </w:t>
      </w:r>
      <w:r w:rsidR="00682D05" w:rsidRPr="00B17981">
        <w:rPr>
          <w:color w:val="000000" w:themeColor="text1"/>
          <w:spacing w:val="-2"/>
          <w:sz w:val="24"/>
          <w:lang w:eastAsia="x-none"/>
        </w:rPr>
        <w:t xml:space="preserve">Исполнителем - </w:t>
      </w:r>
      <w:r w:rsidRPr="00B17981">
        <w:rPr>
          <w:color w:val="000000" w:themeColor="text1"/>
          <w:sz w:val="24"/>
          <w:szCs w:val="24"/>
          <w:lang w:val="x-none" w:eastAsia="x-none"/>
        </w:rPr>
        <w:t xml:space="preserve">разработчиком </w:t>
      </w:r>
      <w:r w:rsidRPr="00B17981">
        <w:rPr>
          <w:color w:val="000000" w:themeColor="text1"/>
          <w:sz w:val="24"/>
          <w:szCs w:val="24"/>
          <w:lang w:eastAsia="x-none"/>
        </w:rPr>
        <w:t>под контролем заказчика</w:t>
      </w:r>
      <w:r w:rsidRPr="00B17981">
        <w:rPr>
          <w:color w:val="000000" w:themeColor="text1"/>
          <w:sz w:val="24"/>
          <w:szCs w:val="24"/>
          <w:lang w:val="x-none" w:eastAsia="x-none"/>
        </w:rPr>
        <w:t xml:space="preserve"> в соответствии с требованиями</w:t>
      </w:r>
      <w:r w:rsidRPr="00B17981">
        <w:rPr>
          <w:color w:val="000000" w:themeColor="text1"/>
          <w:sz w:val="24"/>
          <w:szCs w:val="24"/>
          <w:lang w:eastAsia="x-none"/>
        </w:rPr>
        <w:t>,</w:t>
      </w:r>
      <w:r w:rsidRPr="00B17981">
        <w:rPr>
          <w:color w:val="000000" w:themeColor="text1"/>
          <w:sz w:val="24"/>
          <w:szCs w:val="24"/>
          <w:lang w:val="x-none" w:eastAsia="x-none"/>
        </w:rPr>
        <w:t xml:space="preserve"> </w:t>
      </w:r>
      <w:r w:rsidRPr="00C42247">
        <w:rPr>
          <w:sz w:val="24"/>
          <w:szCs w:val="24"/>
          <w:lang w:val="x-none" w:eastAsia="x-none"/>
        </w:rPr>
        <w:t xml:space="preserve">установленными </w:t>
      </w:r>
      <w:r w:rsidRPr="00C42247">
        <w:rPr>
          <w:sz w:val="24"/>
          <w:szCs w:val="24"/>
          <w:lang w:eastAsia="x-none"/>
        </w:rPr>
        <w:t xml:space="preserve">в следующих документах: </w:t>
      </w:r>
    </w:p>
    <w:p w:rsidR="0038725C" w:rsidRPr="005222CC" w:rsidRDefault="0038725C" w:rsidP="00C42247">
      <w:pPr>
        <w:pStyle w:val="a3"/>
        <w:widowControl w:val="0"/>
        <w:numPr>
          <w:ilvl w:val="0"/>
          <w:numId w:val="2"/>
        </w:numPr>
        <w:tabs>
          <w:tab w:val="left" w:pos="1120"/>
        </w:tabs>
        <w:ind w:left="0" w:firstLine="567"/>
        <w:rPr>
          <w:bCs/>
          <w:sz w:val="24"/>
          <w:szCs w:val="24"/>
          <w:lang w:val="x-none" w:eastAsia="x-none"/>
        </w:rPr>
      </w:pPr>
      <w:r w:rsidRPr="005222CC">
        <w:rPr>
          <w:bCs/>
          <w:sz w:val="24"/>
          <w:szCs w:val="24"/>
          <w:lang w:val="x-none" w:eastAsia="x-none"/>
        </w:rPr>
        <w:t xml:space="preserve">ГОСТ 1.5-2001 </w:t>
      </w:r>
      <w:r w:rsidRPr="005222CC">
        <w:rPr>
          <w:bCs/>
          <w:sz w:val="24"/>
          <w:szCs w:val="24"/>
          <w:lang w:eastAsia="x-none"/>
        </w:rPr>
        <w:t>«</w:t>
      </w:r>
      <w:r w:rsidRPr="005222CC">
        <w:rPr>
          <w:bCs/>
          <w:sz w:val="24"/>
          <w:szCs w:val="24"/>
          <w:lang w:val="x-none" w:eastAsia="x-none"/>
        </w:rPr>
        <w:t>Межгосударственная система стандартизации. Стандарты межгосударственные, правила и рекомендации по межгосударственной стандартизации</w:t>
      </w:r>
      <w:r w:rsidRPr="005222CC">
        <w:rPr>
          <w:bCs/>
          <w:sz w:val="24"/>
          <w:szCs w:val="24"/>
          <w:lang w:eastAsia="x-none"/>
        </w:rPr>
        <w:t>» в части разделов 3.5, 3.6, 3.7, 3.8, 3.9, 3.10, 3.11, 3.12, 3.13, 3.14, 4;</w:t>
      </w:r>
    </w:p>
    <w:p w:rsidR="0038725C" w:rsidRPr="005222CC" w:rsidRDefault="0038725C" w:rsidP="00C42247">
      <w:pPr>
        <w:pStyle w:val="a3"/>
        <w:widowControl w:val="0"/>
        <w:numPr>
          <w:ilvl w:val="0"/>
          <w:numId w:val="2"/>
        </w:numPr>
        <w:tabs>
          <w:tab w:val="left" w:pos="1120"/>
        </w:tabs>
        <w:ind w:left="0" w:firstLine="567"/>
        <w:rPr>
          <w:bCs/>
          <w:sz w:val="24"/>
          <w:szCs w:val="24"/>
          <w:lang w:val="x-none" w:eastAsia="x-none"/>
        </w:rPr>
      </w:pPr>
      <w:r w:rsidRPr="005222CC">
        <w:rPr>
          <w:bCs/>
          <w:sz w:val="24"/>
          <w:szCs w:val="24"/>
          <w:lang w:val="x-none" w:eastAsia="x-none"/>
        </w:rPr>
        <w:t xml:space="preserve">ГОСТ 2.105-95 ЕСКД. </w:t>
      </w:r>
      <w:r w:rsidRPr="005222CC">
        <w:rPr>
          <w:bCs/>
          <w:sz w:val="24"/>
          <w:szCs w:val="24"/>
          <w:lang w:eastAsia="x-none"/>
        </w:rPr>
        <w:t>«</w:t>
      </w:r>
      <w:r w:rsidRPr="005222CC">
        <w:rPr>
          <w:bCs/>
          <w:sz w:val="24"/>
          <w:szCs w:val="24"/>
          <w:lang w:val="x-none" w:eastAsia="x-none"/>
        </w:rPr>
        <w:t>Общие требования к текстовым документам</w:t>
      </w:r>
      <w:r w:rsidRPr="005222CC">
        <w:rPr>
          <w:bCs/>
          <w:sz w:val="24"/>
          <w:szCs w:val="24"/>
          <w:lang w:eastAsia="x-none"/>
        </w:rPr>
        <w:t>».</w:t>
      </w:r>
    </w:p>
    <w:p w:rsidR="0038725C" w:rsidRPr="00B17981" w:rsidRDefault="0038725C" w:rsidP="00C42247">
      <w:pPr>
        <w:pStyle w:val="a3"/>
        <w:widowControl w:val="0"/>
        <w:numPr>
          <w:ilvl w:val="0"/>
          <w:numId w:val="23"/>
        </w:numPr>
        <w:tabs>
          <w:tab w:val="left" w:pos="1120"/>
        </w:tabs>
        <w:ind w:left="0" w:firstLine="567"/>
        <w:rPr>
          <w:bCs/>
          <w:color w:val="000000" w:themeColor="text1"/>
          <w:sz w:val="24"/>
          <w:szCs w:val="24"/>
          <w:lang w:val="x-none" w:eastAsia="x-none"/>
        </w:rPr>
      </w:pPr>
      <w:r w:rsidRPr="00B17981">
        <w:rPr>
          <w:bCs/>
          <w:color w:val="000000" w:themeColor="text1"/>
          <w:sz w:val="24"/>
          <w:szCs w:val="24"/>
          <w:lang w:val="x-none" w:eastAsia="x-none"/>
        </w:rPr>
        <w:t xml:space="preserve">Редакционные правки в текст </w:t>
      </w:r>
      <w:r w:rsidR="004B51EC">
        <w:rPr>
          <w:bCs/>
          <w:color w:val="000000" w:themeColor="text1"/>
          <w:sz w:val="24"/>
          <w:szCs w:val="24"/>
          <w:lang w:eastAsia="x-none"/>
        </w:rPr>
        <w:t>С</w:t>
      </w:r>
      <w:r w:rsidRPr="00B17981">
        <w:rPr>
          <w:bCs/>
          <w:color w:val="000000" w:themeColor="text1"/>
          <w:sz w:val="24"/>
          <w:szCs w:val="24"/>
          <w:lang w:val="x-none" w:eastAsia="x-none"/>
        </w:rPr>
        <w:t xml:space="preserve">тандарта вносит разработчик совместно с </w:t>
      </w:r>
      <w:r w:rsidR="00C42247" w:rsidRPr="00B17981">
        <w:rPr>
          <w:bCs/>
          <w:color w:val="000000" w:themeColor="text1"/>
          <w:sz w:val="24"/>
          <w:szCs w:val="24"/>
          <w:lang w:val="x-none" w:eastAsia="x-none"/>
        </w:rPr>
        <w:t>З</w:t>
      </w:r>
      <w:r w:rsidRPr="00B17981">
        <w:rPr>
          <w:bCs/>
          <w:color w:val="000000" w:themeColor="text1"/>
          <w:sz w:val="24"/>
          <w:szCs w:val="24"/>
          <w:lang w:val="x-none" w:eastAsia="x-none"/>
        </w:rPr>
        <w:t>аказчиком</w:t>
      </w:r>
      <w:r w:rsidR="00682D05" w:rsidRPr="00B17981">
        <w:rPr>
          <w:bCs/>
          <w:color w:val="000000" w:themeColor="text1"/>
          <w:sz w:val="24"/>
          <w:szCs w:val="24"/>
          <w:lang w:val="x-none" w:eastAsia="x-none"/>
        </w:rPr>
        <w:t xml:space="preserve"> по мере их появления</w:t>
      </w:r>
      <w:r w:rsidRPr="00B17981">
        <w:rPr>
          <w:bCs/>
          <w:color w:val="000000" w:themeColor="text1"/>
          <w:sz w:val="24"/>
          <w:szCs w:val="24"/>
          <w:lang w:val="x-none" w:eastAsia="x-none"/>
        </w:rPr>
        <w:t>.</w:t>
      </w:r>
    </w:p>
    <w:p w:rsidR="0079438A" w:rsidRPr="00B17981" w:rsidRDefault="0079438A" w:rsidP="0079438A">
      <w:pPr>
        <w:pStyle w:val="a3"/>
        <w:widowControl w:val="0"/>
        <w:numPr>
          <w:ilvl w:val="0"/>
          <w:numId w:val="23"/>
        </w:numPr>
        <w:tabs>
          <w:tab w:val="left" w:pos="1120"/>
        </w:tabs>
        <w:ind w:left="0" w:firstLine="567"/>
        <w:rPr>
          <w:bCs/>
          <w:color w:val="000000" w:themeColor="text1"/>
          <w:sz w:val="24"/>
          <w:szCs w:val="24"/>
          <w:lang w:val="x-none" w:eastAsia="x-none"/>
        </w:rPr>
      </w:pPr>
      <w:r w:rsidRPr="00B17981">
        <w:rPr>
          <w:bCs/>
          <w:color w:val="000000" w:themeColor="text1"/>
          <w:sz w:val="24"/>
          <w:szCs w:val="24"/>
          <w:lang w:val="x-none" w:eastAsia="x-none"/>
        </w:rPr>
        <w:t xml:space="preserve">Содержание </w:t>
      </w:r>
      <w:r w:rsidR="004B51EC">
        <w:rPr>
          <w:bCs/>
          <w:color w:val="000000" w:themeColor="text1"/>
          <w:sz w:val="24"/>
          <w:szCs w:val="24"/>
          <w:lang w:eastAsia="x-none"/>
        </w:rPr>
        <w:t>С</w:t>
      </w:r>
      <w:r w:rsidRPr="00B17981">
        <w:rPr>
          <w:bCs/>
          <w:color w:val="000000" w:themeColor="text1"/>
          <w:sz w:val="24"/>
          <w:szCs w:val="24"/>
          <w:lang w:val="x-none" w:eastAsia="x-none"/>
        </w:rPr>
        <w:t>тандарта должно быть выполнено пут</w:t>
      </w:r>
      <w:r w:rsidR="00B17981" w:rsidRPr="00B17981">
        <w:rPr>
          <w:bCs/>
          <w:color w:val="000000" w:themeColor="text1"/>
          <w:sz w:val="24"/>
          <w:szCs w:val="24"/>
          <w:lang w:eastAsia="x-none"/>
        </w:rPr>
        <w:t>ё</w:t>
      </w:r>
      <w:r w:rsidRPr="00B17981">
        <w:rPr>
          <w:bCs/>
          <w:color w:val="000000" w:themeColor="text1"/>
          <w:sz w:val="24"/>
          <w:szCs w:val="24"/>
          <w:lang w:val="x-none" w:eastAsia="x-none"/>
        </w:rPr>
        <w:t>м создания автоматического оглавления. Н</w:t>
      </w:r>
      <w:r w:rsidR="00B17981" w:rsidRPr="00B17981">
        <w:rPr>
          <w:bCs/>
          <w:color w:val="000000" w:themeColor="text1"/>
          <w:sz w:val="24"/>
          <w:szCs w:val="24"/>
          <w:lang w:val="x-none" w:eastAsia="x-none"/>
        </w:rPr>
        <w:t>азвания разделов и подразделов С</w:t>
      </w:r>
      <w:r w:rsidRPr="00B17981">
        <w:rPr>
          <w:bCs/>
          <w:color w:val="000000" w:themeColor="text1"/>
          <w:sz w:val="24"/>
          <w:szCs w:val="24"/>
          <w:lang w:val="x-none" w:eastAsia="x-none"/>
        </w:rPr>
        <w:t>тандарта должны быть оформлены в едином стиле, стандартными средствами Word.</w:t>
      </w:r>
    </w:p>
    <w:p w:rsidR="0079438A" w:rsidRPr="00B17981" w:rsidRDefault="0079438A" w:rsidP="0079438A">
      <w:pPr>
        <w:pStyle w:val="a3"/>
        <w:widowControl w:val="0"/>
        <w:numPr>
          <w:ilvl w:val="0"/>
          <w:numId w:val="23"/>
        </w:numPr>
        <w:tabs>
          <w:tab w:val="left" w:pos="1120"/>
        </w:tabs>
        <w:ind w:left="0" w:firstLine="567"/>
        <w:rPr>
          <w:bCs/>
          <w:color w:val="000000" w:themeColor="text1"/>
          <w:sz w:val="24"/>
          <w:szCs w:val="24"/>
          <w:lang w:val="x-none" w:eastAsia="x-none"/>
        </w:rPr>
      </w:pPr>
      <w:r w:rsidRPr="00B17981">
        <w:rPr>
          <w:bCs/>
          <w:color w:val="000000" w:themeColor="text1"/>
          <w:sz w:val="24"/>
          <w:szCs w:val="24"/>
          <w:lang w:val="x-none" w:eastAsia="x-none"/>
        </w:rPr>
        <w:t xml:space="preserve">Текст стандарта должен быть сформирован таким образом, чтобы каждое положение </w:t>
      </w:r>
      <w:r w:rsidR="00B17981" w:rsidRPr="00B17981">
        <w:rPr>
          <w:bCs/>
          <w:color w:val="000000" w:themeColor="text1"/>
          <w:sz w:val="24"/>
          <w:szCs w:val="24"/>
          <w:lang w:eastAsia="x-none"/>
        </w:rPr>
        <w:t>С</w:t>
      </w:r>
      <w:r w:rsidRPr="00B17981">
        <w:rPr>
          <w:bCs/>
          <w:color w:val="000000" w:themeColor="text1"/>
          <w:sz w:val="24"/>
          <w:szCs w:val="24"/>
          <w:lang w:val="x-none" w:eastAsia="x-none"/>
        </w:rPr>
        <w:t>тандарта было выражено кратким абзацем. Каждый абзац должен быть пронумерован. Таблицы должны иметь сквозную нумерацию.</w:t>
      </w:r>
    </w:p>
    <w:p w:rsidR="0038725C" w:rsidRPr="00B17981" w:rsidRDefault="0038725C" w:rsidP="00C42247">
      <w:pPr>
        <w:pStyle w:val="a3"/>
        <w:widowControl w:val="0"/>
        <w:numPr>
          <w:ilvl w:val="0"/>
          <w:numId w:val="23"/>
        </w:numPr>
        <w:tabs>
          <w:tab w:val="left" w:pos="1120"/>
        </w:tabs>
        <w:ind w:left="0" w:firstLine="567"/>
        <w:rPr>
          <w:bCs/>
          <w:color w:val="000000" w:themeColor="text1"/>
          <w:sz w:val="24"/>
          <w:szCs w:val="24"/>
          <w:lang w:val="x-none" w:eastAsia="x-none"/>
        </w:rPr>
      </w:pPr>
      <w:r w:rsidRPr="00B17981">
        <w:rPr>
          <w:bCs/>
          <w:color w:val="000000" w:themeColor="text1"/>
          <w:sz w:val="24"/>
          <w:szCs w:val="24"/>
          <w:lang w:val="x-none" w:eastAsia="x-none"/>
        </w:rPr>
        <w:t>Стандарт должен содержать разделы</w:t>
      </w:r>
      <w:r w:rsidR="00682D05" w:rsidRPr="00B17981">
        <w:rPr>
          <w:bCs/>
          <w:color w:val="000000" w:themeColor="text1"/>
          <w:sz w:val="24"/>
          <w:szCs w:val="24"/>
          <w:lang w:val="x-none" w:eastAsia="x-none"/>
        </w:rPr>
        <w:t>*</w:t>
      </w:r>
      <w:r w:rsidRPr="00B17981">
        <w:rPr>
          <w:bCs/>
          <w:color w:val="000000" w:themeColor="text1"/>
          <w:sz w:val="24"/>
          <w:szCs w:val="24"/>
          <w:lang w:val="x-none" w:eastAsia="x-none"/>
        </w:rPr>
        <w:t>:</w:t>
      </w:r>
    </w:p>
    <w:p w:rsidR="0038725C" w:rsidRPr="00B17981" w:rsidRDefault="0038725C" w:rsidP="0038725C">
      <w:pPr>
        <w:pStyle w:val="a3"/>
        <w:widowControl w:val="0"/>
        <w:numPr>
          <w:ilvl w:val="0"/>
          <w:numId w:val="1"/>
        </w:numPr>
        <w:tabs>
          <w:tab w:val="left" w:pos="1120"/>
        </w:tabs>
        <w:ind w:left="0" w:firstLine="1134"/>
        <w:rPr>
          <w:bCs/>
          <w:color w:val="000000" w:themeColor="text1"/>
          <w:sz w:val="24"/>
          <w:szCs w:val="24"/>
          <w:lang w:eastAsia="x-none"/>
        </w:rPr>
      </w:pPr>
      <w:r w:rsidRPr="00B17981">
        <w:rPr>
          <w:bCs/>
          <w:color w:val="000000" w:themeColor="text1"/>
          <w:sz w:val="24"/>
          <w:szCs w:val="24"/>
          <w:lang w:eastAsia="x-none"/>
        </w:rPr>
        <w:t>Титульный лист</w:t>
      </w:r>
    </w:p>
    <w:p w:rsidR="0038725C" w:rsidRPr="00B17981" w:rsidRDefault="0038725C" w:rsidP="0038725C">
      <w:pPr>
        <w:pStyle w:val="a3"/>
        <w:widowControl w:val="0"/>
        <w:numPr>
          <w:ilvl w:val="0"/>
          <w:numId w:val="1"/>
        </w:numPr>
        <w:tabs>
          <w:tab w:val="left" w:pos="1120"/>
        </w:tabs>
        <w:ind w:left="0" w:firstLine="1134"/>
        <w:rPr>
          <w:bCs/>
          <w:color w:val="000000" w:themeColor="text1"/>
          <w:sz w:val="24"/>
          <w:szCs w:val="24"/>
          <w:lang w:eastAsia="x-none"/>
        </w:rPr>
      </w:pPr>
      <w:r w:rsidRPr="00B17981">
        <w:rPr>
          <w:bCs/>
          <w:color w:val="000000" w:themeColor="text1"/>
          <w:sz w:val="24"/>
          <w:szCs w:val="24"/>
          <w:lang w:eastAsia="x-none"/>
        </w:rPr>
        <w:t>Предисловие</w:t>
      </w:r>
    </w:p>
    <w:p w:rsidR="0038725C" w:rsidRPr="00B17981" w:rsidRDefault="0038725C" w:rsidP="0038725C">
      <w:pPr>
        <w:pStyle w:val="a3"/>
        <w:widowControl w:val="0"/>
        <w:numPr>
          <w:ilvl w:val="0"/>
          <w:numId w:val="1"/>
        </w:numPr>
        <w:tabs>
          <w:tab w:val="left" w:pos="1120"/>
        </w:tabs>
        <w:ind w:left="0" w:firstLine="1134"/>
        <w:rPr>
          <w:bCs/>
          <w:color w:val="000000" w:themeColor="text1"/>
          <w:sz w:val="24"/>
          <w:szCs w:val="24"/>
          <w:lang w:eastAsia="x-none"/>
        </w:rPr>
      </w:pPr>
      <w:r w:rsidRPr="00B17981">
        <w:rPr>
          <w:bCs/>
          <w:color w:val="000000" w:themeColor="text1"/>
          <w:sz w:val="24"/>
          <w:szCs w:val="24"/>
          <w:lang w:eastAsia="x-none"/>
        </w:rPr>
        <w:t xml:space="preserve">Сведения о </w:t>
      </w:r>
      <w:r w:rsidR="00D66BF2" w:rsidRPr="00B17981">
        <w:rPr>
          <w:bCs/>
          <w:color w:val="000000" w:themeColor="text1"/>
          <w:sz w:val="24"/>
          <w:szCs w:val="24"/>
          <w:lang w:eastAsia="x-none"/>
        </w:rPr>
        <w:t>документе</w:t>
      </w:r>
    </w:p>
    <w:p w:rsidR="00682D05" w:rsidRPr="00B17981" w:rsidRDefault="00682D05" w:rsidP="0038725C">
      <w:pPr>
        <w:pStyle w:val="a3"/>
        <w:widowControl w:val="0"/>
        <w:numPr>
          <w:ilvl w:val="0"/>
          <w:numId w:val="1"/>
        </w:numPr>
        <w:tabs>
          <w:tab w:val="left" w:pos="1120"/>
        </w:tabs>
        <w:ind w:left="0" w:firstLine="1134"/>
        <w:rPr>
          <w:bCs/>
          <w:color w:val="000000" w:themeColor="text1"/>
          <w:sz w:val="24"/>
          <w:szCs w:val="24"/>
          <w:lang w:eastAsia="x-none"/>
        </w:rPr>
      </w:pPr>
      <w:r w:rsidRPr="00B17981">
        <w:rPr>
          <w:bCs/>
          <w:color w:val="000000" w:themeColor="text1"/>
          <w:sz w:val="24"/>
          <w:lang w:eastAsia="x-none"/>
        </w:rPr>
        <w:t>Назначение</w:t>
      </w:r>
    </w:p>
    <w:p w:rsidR="0038725C" w:rsidRPr="00B17981" w:rsidRDefault="0038725C" w:rsidP="0038725C">
      <w:pPr>
        <w:pStyle w:val="a3"/>
        <w:widowControl w:val="0"/>
        <w:numPr>
          <w:ilvl w:val="0"/>
          <w:numId w:val="1"/>
        </w:numPr>
        <w:tabs>
          <w:tab w:val="left" w:pos="1120"/>
        </w:tabs>
        <w:ind w:left="0" w:firstLine="1134"/>
        <w:rPr>
          <w:bCs/>
          <w:color w:val="000000" w:themeColor="text1"/>
          <w:sz w:val="24"/>
          <w:szCs w:val="24"/>
          <w:lang w:eastAsia="x-none"/>
        </w:rPr>
      </w:pPr>
      <w:r w:rsidRPr="00B17981">
        <w:rPr>
          <w:bCs/>
          <w:color w:val="000000" w:themeColor="text1"/>
          <w:sz w:val="24"/>
          <w:szCs w:val="24"/>
          <w:lang w:eastAsia="x-none"/>
        </w:rPr>
        <w:t>Содержание</w:t>
      </w:r>
      <w:r w:rsidR="00D66BF2" w:rsidRPr="00B17981">
        <w:rPr>
          <w:rFonts w:eastAsia="Calibri"/>
          <w:color w:val="000000" w:themeColor="text1"/>
          <w:sz w:val="24"/>
        </w:rPr>
        <w:t xml:space="preserve"> </w:t>
      </w:r>
      <w:r w:rsidR="00C42247" w:rsidRPr="00B17981">
        <w:rPr>
          <w:rFonts w:eastAsia="Calibri"/>
          <w:color w:val="000000" w:themeColor="text1"/>
          <w:sz w:val="24"/>
        </w:rPr>
        <w:t>(О</w:t>
      </w:r>
      <w:r w:rsidR="00D66BF2" w:rsidRPr="00B17981">
        <w:rPr>
          <w:rFonts w:eastAsia="Calibri"/>
          <w:color w:val="000000" w:themeColor="text1"/>
          <w:sz w:val="24"/>
        </w:rPr>
        <w:t>главление</w:t>
      </w:r>
      <w:r w:rsidR="00C42247" w:rsidRPr="00B17981">
        <w:rPr>
          <w:rFonts w:eastAsia="Calibri"/>
          <w:color w:val="000000" w:themeColor="text1"/>
          <w:sz w:val="24"/>
        </w:rPr>
        <w:t>)</w:t>
      </w:r>
    </w:p>
    <w:p w:rsidR="0038725C" w:rsidRPr="00B17981" w:rsidRDefault="0038725C" w:rsidP="0038725C">
      <w:pPr>
        <w:pStyle w:val="a3"/>
        <w:widowControl w:val="0"/>
        <w:numPr>
          <w:ilvl w:val="0"/>
          <w:numId w:val="1"/>
        </w:numPr>
        <w:tabs>
          <w:tab w:val="left" w:pos="1120"/>
        </w:tabs>
        <w:ind w:left="0" w:firstLine="1134"/>
        <w:rPr>
          <w:bCs/>
          <w:color w:val="000000" w:themeColor="text1"/>
          <w:sz w:val="24"/>
          <w:szCs w:val="24"/>
          <w:lang w:eastAsia="x-none"/>
        </w:rPr>
      </w:pPr>
      <w:r w:rsidRPr="00B17981">
        <w:rPr>
          <w:bCs/>
          <w:color w:val="000000" w:themeColor="text1"/>
          <w:sz w:val="24"/>
          <w:szCs w:val="24"/>
          <w:lang w:eastAsia="x-none"/>
        </w:rPr>
        <w:t>Введение</w:t>
      </w:r>
    </w:p>
    <w:p w:rsidR="0038725C" w:rsidRPr="00B17981" w:rsidRDefault="0038725C" w:rsidP="0038725C">
      <w:pPr>
        <w:pStyle w:val="a3"/>
        <w:widowControl w:val="0"/>
        <w:numPr>
          <w:ilvl w:val="0"/>
          <w:numId w:val="1"/>
        </w:numPr>
        <w:tabs>
          <w:tab w:val="left" w:pos="1120"/>
        </w:tabs>
        <w:ind w:left="0" w:firstLine="1134"/>
        <w:rPr>
          <w:bCs/>
          <w:color w:val="000000" w:themeColor="text1"/>
          <w:sz w:val="24"/>
          <w:szCs w:val="24"/>
          <w:lang w:eastAsia="x-none"/>
        </w:rPr>
      </w:pPr>
      <w:r w:rsidRPr="00B17981">
        <w:rPr>
          <w:bCs/>
          <w:color w:val="000000" w:themeColor="text1"/>
          <w:sz w:val="24"/>
          <w:szCs w:val="24"/>
          <w:lang w:eastAsia="x-none"/>
        </w:rPr>
        <w:t>Область применения</w:t>
      </w:r>
    </w:p>
    <w:p w:rsidR="00682D05" w:rsidRPr="005222CC" w:rsidRDefault="00682D05" w:rsidP="0038725C">
      <w:pPr>
        <w:pStyle w:val="a3"/>
        <w:widowControl w:val="0"/>
        <w:numPr>
          <w:ilvl w:val="0"/>
          <w:numId w:val="1"/>
        </w:numPr>
        <w:tabs>
          <w:tab w:val="left" w:pos="1120"/>
        </w:tabs>
        <w:ind w:left="0" w:firstLine="1134"/>
        <w:rPr>
          <w:bCs/>
          <w:sz w:val="24"/>
          <w:szCs w:val="24"/>
          <w:lang w:eastAsia="x-none"/>
        </w:rPr>
      </w:pPr>
      <w:r w:rsidRPr="00C31EDB">
        <w:rPr>
          <w:bCs/>
          <w:sz w:val="24"/>
          <w:lang w:eastAsia="x-none"/>
        </w:rPr>
        <w:t>Ответственность по настоящему документу</w:t>
      </w:r>
    </w:p>
    <w:p w:rsidR="00682D05" w:rsidRPr="00C42247" w:rsidRDefault="00682D05" w:rsidP="00C42247">
      <w:pPr>
        <w:pStyle w:val="a3"/>
        <w:widowControl w:val="0"/>
        <w:numPr>
          <w:ilvl w:val="0"/>
          <w:numId w:val="1"/>
        </w:numPr>
        <w:tabs>
          <w:tab w:val="left" w:pos="1120"/>
        </w:tabs>
        <w:ind w:left="0" w:firstLine="1134"/>
        <w:rPr>
          <w:bCs/>
          <w:sz w:val="24"/>
          <w:lang w:eastAsia="x-none"/>
        </w:rPr>
      </w:pPr>
      <w:r w:rsidRPr="00C31EDB">
        <w:rPr>
          <w:bCs/>
          <w:sz w:val="24"/>
          <w:lang w:eastAsia="x-none"/>
        </w:rPr>
        <w:t>Реестр входных документов (</w:t>
      </w:r>
      <w:r w:rsidRPr="00C42247">
        <w:rPr>
          <w:bCs/>
          <w:sz w:val="24"/>
          <w:lang w:eastAsia="x-none"/>
        </w:rPr>
        <w:t>Нормативные ссылки</w:t>
      </w:r>
      <w:r w:rsidRPr="00C31EDB">
        <w:rPr>
          <w:bCs/>
          <w:sz w:val="24"/>
          <w:lang w:eastAsia="x-none"/>
        </w:rPr>
        <w:t>)</w:t>
      </w:r>
      <w:r w:rsidRPr="00C42247">
        <w:rPr>
          <w:bCs/>
          <w:sz w:val="24"/>
          <w:lang w:eastAsia="x-none"/>
        </w:rPr>
        <w:t>;</w:t>
      </w:r>
    </w:p>
    <w:p w:rsidR="0038725C" w:rsidRPr="005222CC" w:rsidRDefault="0038725C" w:rsidP="0038725C">
      <w:pPr>
        <w:pStyle w:val="a3"/>
        <w:widowControl w:val="0"/>
        <w:numPr>
          <w:ilvl w:val="0"/>
          <w:numId w:val="1"/>
        </w:numPr>
        <w:tabs>
          <w:tab w:val="left" w:pos="1120"/>
        </w:tabs>
        <w:ind w:left="0" w:firstLine="1134"/>
        <w:rPr>
          <w:bCs/>
          <w:sz w:val="24"/>
          <w:szCs w:val="24"/>
          <w:lang w:eastAsia="x-none"/>
        </w:rPr>
      </w:pPr>
      <w:r w:rsidRPr="005222CC">
        <w:rPr>
          <w:bCs/>
          <w:sz w:val="24"/>
          <w:szCs w:val="24"/>
          <w:lang w:eastAsia="x-none"/>
        </w:rPr>
        <w:t>Термины и определения</w:t>
      </w:r>
    </w:p>
    <w:p w:rsidR="0038725C" w:rsidRPr="005222CC" w:rsidRDefault="0038725C" w:rsidP="0038725C">
      <w:pPr>
        <w:pStyle w:val="a3"/>
        <w:widowControl w:val="0"/>
        <w:numPr>
          <w:ilvl w:val="0"/>
          <w:numId w:val="1"/>
        </w:numPr>
        <w:tabs>
          <w:tab w:val="left" w:pos="1120"/>
        </w:tabs>
        <w:ind w:left="0" w:firstLine="1134"/>
        <w:rPr>
          <w:bCs/>
          <w:sz w:val="24"/>
          <w:szCs w:val="24"/>
          <w:lang w:eastAsia="x-none"/>
        </w:rPr>
      </w:pPr>
      <w:r w:rsidRPr="005222CC">
        <w:rPr>
          <w:bCs/>
          <w:sz w:val="24"/>
          <w:szCs w:val="24"/>
          <w:lang w:eastAsia="x-none"/>
        </w:rPr>
        <w:t>Обозначения и сокращения</w:t>
      </w:r>
    </w:p>
    <w:p w:rsidR="0038725C" w:rsidRPr="005222CC" w:rsidRDefault="0038725C" w:rsidP="0038725C">
      <w:pPr>
        <w:pStyle w:val="a3"/>
        <w:widowControl w:val="0"/>
        <w:numPr>
          <w:ilvl w:val="0"/>
          <w:numId w:val="1"/>
        </w:numPr>
        <w:tabs>
          <w:tab w:val="left" w:pos="1120"/>
        </w:tabs>
        <w:ind w:left="0" w:firstLine="1134"/>
        <w:rPr>
          <w:bCs/>
          <w:sz w:val="24"/>
          <w:szCs w:val="24"/>
          <w:lang w:eastAsia="x-none"/>
        </w:rPr>
      </w:pPr>
      <w:r w:rsidRPr="005222CC">
        <w:rPr>
          <w:bCs/>
          <w:sz w:val="24"/>
          <w:szCs w:val="24"/>
          <w:lang w:eastAsia="x-none"/>
        </w:rPr>
        <w:t>Основные нормативные положения</w:t>
      </w:r>
    </w:p>
    <w:p w:rsidR="0038725C" w:rsidRPr="005222CC" w:rsidRDefault="0038725C" w:rsidP="0038725C">
      <w:pPr>
        <w:pStyle w:val="a3"/>
        <w:widowControl w:val="0"/>
        <w:numPr>
          <w:ilvl w:val="0"/>
          <w:numId w:val="1"/>
        </w:numPr>
        <w:tabs>
          <w:tab w:val="left" w:pos="1120"/>
        </w:tabs>
        <w:ind w:left="0" w:firstLine="1134"/>
        <w:rPr>
          <w:bCs/>
          <w:sz w:val="24"/>
          <w:szCs w:val="24"/>
          <w:lang w:eastAsia="x-none"/>
        </w:rPr>
      </w:pPr>
      <w:r w:rsidRPr="005222CC">
        <w:rPr>
          <w:bCs/>
          <w:sz w:val="24"/>
          <w:szCs w:val="24"/>
          <w:lang w:eastAsia="x-none"/>
        </w:rPr>
        <w:t>Приложения</w:t>
      </w:r>
    </w:p>
    <w:p w:rsidR="0038725C" w:rsidRPr="005222CC" w:rsidRDefault="0038725C" w:rsidP="0038725C">
      <w:pPr>
        <w:pStyle w:val="a3"/>
        <w:widowControl w:val="0"/>
        <w:numPr>
          <w:ilvl w:val="0"/>
          <w:numId w:val="1"/>
        </w:numPr>
        <w:tabs>
          <w:tab w:val="left" w:pos="1120"/>
        </w:tabs>
        <w:ind w:left="0" w:firstLine="1134"/>
        <w:rPr>
          <w:bCs/>
          <w:sz w:val="24"/>
          <w:szCs w:val="24"/>
          <w:lang w:eastAsia="x-none"/>
        </w:rPr>
      </w:pPr>
      <w:r w:rsidRPr="005222CC">
        <w:rPr>
          <w:bCs/>
          <w:sz w:val="24"/>
          <w:szCs w:val="24"/>
          <w:lang w:eastAsia="x-none"/>
        </w:rPr>
        <w:t>Библиография</w:t>
      </w:r>
    </w:p>
    <w:p w:rsidR="0038725C" w:rsidRPr="00C42247" w:rsidRDefault="0038725C" w:rsidP="0038725C">
      <w:pPr>
        <w:pStyle w:val="a3"/>
        <w:widowControl w:val="0"/>
        <w:numPr>
          <w:ilvl w:val="0"/>
          <w:numId w:val="1"/>
        </w:numPr>
        <w:tabs>
          <w:tab w:val="left" w:pos="1120"/>
        </w:tabs>
        <w:ind w:left="0" w:firstLine="1134"/>
        <w:rPr>
          <w:bCs/>
          <w:sz w:val="24"/>
          <w:lang w:eastAsia="x-none"/>
        </w:rPr>
      </w:pPr>
      <w:r w:rsidRPr="00C42247">
        <w:rPr>
          <w:bCs/>
          <w:sz w:val="24"/>
          <w:lang w:eastAsia="x-none"/>
        </w:rPr>
        <w:t>Библиографические данные</w:t>
      </w:r>
    </w:p>
    <w:p w:rsidR="00682D05" w:rsidRPr="00C42247" w:rsidRDefault="00682D05" w:rsidP="00C42247">
      <w:pPr>
        <w:pStyle w:val="a3"/>
        <w:widowControl w:val="0"/>
        <w:numPr>
          <w:ilvl w:val="0"/>
          <w:numId w:val="1"/>
        </w:numPr>
        <w:tabs>
          <w:tab w:val="left" w:pos="1120"/>
        </w:tabs>
        <w:ind w:left="0" w:firstLine="1134"/>
        <w:rPr>
          <w:bCs/>
          <w:sz w:val="24"/>
          <w:lang w:eastAsia="x-none"/>
        </w:rPr>
      </w:pPr>
      <w:r w:rsidRPr="00C31EDB">
        <w:rPr>
          <w:bCs/>
          <w:sz w:val="24"/>
          <w:lang w:eastAsia="x-none"/>
        </w:rPr>
        <w:t>Изменения настоящего документа</w:t>
      </w:r>
    </w:p>
    <w:p w:rsidR="00682D05" w:rsidRPr="00B17981" w:rsidRDefault="00682D05" w:rsidP="00B17981">
      <w:pPr>
        <w:widowControl w:val="0"/>
        <w:tabs>
          <w:tab w:val="left" w:pos="1120"/>
        </w:tabs>
        <w:ind w:firstLine="567"/>
        <w:rPr>
          <w:color w:val="000000" w:themeColor="text1"/>
          <w:sz w:val="24"/>
          <w:szCs w:val="24"/>
        </w:rPr>
      </w:pPr>
      <w:r w:rsidRPr="00B17981">
        <w:rPr>
          <w:color w:val="000000" w:themeColor="text1"/>
          <w:sz w:val="24"/>
          <w:szCs w:val="24"/>
        </w:rPr>
        <w:t xml:space="preserve">*Структура </w:t>
      </w:r>
      <w:r w:rsidR="00B17981" w:rsidRPr="00B17981">
        <w:rPr>
          <w:color w:val="000000" w:themeColor="text1"/>
          <w:sz w:val="24"/>
          <w:szCs w:val="24"/>
        </w:rPr>
        <w:t>С</w:t>
      </w:r>
      <w:r w:rsidRPr="00B17981">
        <w:rPr>
          <w:color w:val="000000" w:themeColor="text1"/>
          <w:sz w:val="24"/>
          <w:szCs w:val="24"/>
        </w:rPr>
        <w:t>тандарта может быть уточнена в ходе работы по согласованию Сторон.</w:t>
      </w:r>
    </w:p>
    <w:p w:rsidR="00D66BF2" w:rsidRPr="00C42247" w:rsidRDefault="00D66BF2" w:rsidP="00C42247">
      <w:pPr>
        <w:pStyle w:val="a3"/>
        <w:widowControl w:val="0"/>
        <w:numPr>
          <w:ilvl w:val="0"/>
          <w:numId w:val="23"/>
        </w:numPr>
        <w:tabs>
          <w:tab w:val="left" w:pos="1134"/>
        </w:tabs>
        <w:ind w:left="0" w:firstLine="567"/>
        <w:rPr>
          <w:bCs/>
          <w:sz w:val="24"/>
          <w:szCs w:val="24"/>
          <w:lang w:val="x-none" w:eastAsia="x-none"/>
        </w:rPr>
      </w:pPr>
      <w:r w:rsidRPr="00C42247">
        <w:rPr>
          <w:bCs/>
          <w:sz w:val="24"/>
          <w:szCs w:val="24"/>
          <w:lang w:val="x-none" w:eastAsia="x-none"/>
        </w:rPr>
        <w:t>Текст документа</w:t>
      </w:r>
      <w:r w:rsidR="00316FFF">
        <w:rPr>
          <w:bCs/>
          <w:sz w:val="24"/>
          <w:szCs w:val="24"/>
          <w:lang w:eastAsia="x-none"/>
        </w:rPr>
        <w:t xml:space="preserve">, </w:t>
      </w:r>
      <w:r w:rsidRPr="00C42247">
        <w:rPr>
          <w:bCs/>
          <w:sz w:val="24"/>
          <w:szCs w:val="24"/>
          <w:lang w:val="x-none" w:eastAsia="x-none"/>
        </w:rPr>
        <w:t>кроме титульного листа</w:t>
      </w:r>
      <w:r w:rsidR="00316FFF">
        <w:rPr>
          <w:bCs/>
          <w:sz w:val="24"/>
          <w:szCs w:val="24"/>
          <w:lang w:eastAsia="x-none"/>
        </w:rPr>
        <w:t xml:space="preserve"> (приложение 2 к Техническому заданию</w:t>
      </w:r>
      <w:r w:rsidRPr="00C42247">
        <w:rPr>
          <w:bCs/>
          <w:sz w:val="24"/>
          <w:szCs w:val="24"/>
          <w:lang w:val="x-none" w:eastAsia="x-none"/>
        </w:rPr>
        <w:t>)</w:t>
      </w:r>
      <w:r w:rsidR="00316FFF">
        <w:rPr>
          <w:bCs/>
          <w:sz w:val="24"/>
          <w:szCs w:val="24"/>
          <w:lang w:eastAsia="x-none"/>
        </w:rPr>
        <w:t xml:space="preserve">, </w:t>
      </w:r>
      <w:r w:rsidRPr="00C42247">
        <w:rPr>
          <w:bCs/>
          <w:sz w:val="24"/>
          <w:szCs w:val="24"/>
          <w:lang w:val="x-none" w:eastAsia="x-none"/>
        </w:rPr>
        <w:t xml:space="preserve"> должен иметь следующие параметры:</w:t>
      </w:r>
    </w:p>
    <w:p w:rsidR="00D66BF2" w:rsidRPr="00B17981" w:rsidRDefault="00D66BF2" w:rsidP="00C42247">
      <w:pPr>
        <w:pStyle w:val="a3"/>
        <w:numPr>
          <w:ilvl w:val="1"/>
          <w:numId w:val="23"/>
        </w:numPr>
        <w:tabs>
          <w:tab w:val="left" w:pos="851"/>
          <w:tab w:val="left" w:pos="993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bookmarkStart w:id="7" w:name="_Ref442261971"/>
      <w:r w:rsidRPr="00B17981">
        <w:rPr>
          <w:rFonts w:eastAsia="Calibri"/>
          <w:color w:val="000000" w:themeColor="text1"/>
          <w:sz w:val="24"/>
        </w:rPr>
        <w:t>Заголовок (первый уровень): шрифт TNR 16; междустрочный интервал перед (12); междустрочный интервал после (6).</w:t>
      </w:r>
      <w:bookmarkEnd w:id="7"/>
    </w:p>
    <w:p w:rsidR="00D66BF2" w:rsidRPr="00B17981" w:rsidRDefault="00D66BF2" w:rsidP="00C42247">
      <w:pPr>
        <w:pStyle w:val="a3"/>
        <w:numPr>
          <w:ilvl w:val="1"/>
          <w:numId w:val="23"/>
        </w:numPr>
        <w:tabs>
          <w:tab w:val="left" w:pos="851"/>
          <w:tab w:val="left" w:pos="993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bookmarkStart w:id="8" w:name="_Ref442262146"/>
      <w:r w:rsidRPr="00B17981">
        <w:rPr>
          <w:rFonts w:eastAsia="Calibri"/>
          <w:color w:val="000000" w:themeColor="text1"/>
          <w:sz w:val="24"/>
        </w:rPr>
        <w:t>Заголовок (второй и последующие уровни): шрифт TNR 12; междустрочный интервал перед (6), междустрочный интервал после (6).</w:t>
      </w:r>
      <w:bookmarkEnd w:id="8"/>
    </w:p>
    <w:p w:rsidR="00D66BF2" w:rsidRPr="00B17981" w:rsidRDefault="00D66BF2" w:rsidP="00C42247">
      <w:pPr>
        <w:pStyle w:val="a3"/>
        <w:numPr>
          <w:ilvl w:val="1"/>
          <w:numId w:val="23"/>
        </w:numPr>
        <w:tabs>
          <w:tab w:val="left" w:pos="851"/>
          <w:tab w:val="left" w:pos="993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B17981">
        <w:rPr>
          <w:rFonts w:eastAsia="Calibri"/>
          <w:color w:val="000000" w:themeColor="text1"/>
          <w:sz w:val="24"/>
        </w:rPr>
        <w:t>Текст документа: шрифт TNR 12; междустрочный интервал текста абзацев одинарный (при необходимости допускается с множителем); верхний и нижний интервалы абзацев могут быть (0), (3), (6), в зависимости от наличия необходимости визуального выделения (обособления) абзацев (статей, пунктов, элементов перечня).</w:t>
      </w:r>
    </w:p>
    <w:p w:rsidR="00D66BF2" w:rsidRPr="00B17981" w:rsidRDefault="00D66BF2" w:rsidP="00C42247">
      <w:pPr>
        <w:pStyle w:val="a3"/>
        <w:numPr>
          <w:ilvl w:val="1"/>
          <w:numId w:val="23"/>
        </w:numPr>
        <w:tabs>
          <w:tab w:val="left" w:pos="851"/>
          <w:tab w:val="left" w:pos="993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B17981">
        <w:rPr>
          <w:rFonts w:eastAsia="Calibri"/>
          <w:color w:val="000000" w:themeColor="text1"/>
          <w:sz w:val="24"/>
        </w:rPr>
        <w:t xml:space="preserve">В тексте не допускается перенос слов. </w:t>
      </w:r>
    </w:p>
    <w:p w:rsidR="00D66BF2" w:rsidRPr="00817B6B" w:rsidRDefault="00D66BF2" w:rsidP="00C42247">
      <w:pPr>
        <w:pStyle w:val="a3"/>
        <w:numPr>
          <w:ilvl w:val="1"/>
          <w:numId w:val="23"/>
        </w:numPr>
        <w:tabs>
          <w:tab w:val="left" w:pos="851"/>
          <w:tab w:val="left" w:pos="993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lastRenderedPageBreak/>
        <w:t>Параметры полей страницы: верхнее – 2 см; левое – 3 см; нижнее – 2 см; правое –1,5 см.</w:t>
      </w:r>
    </w:p>
    <w:p w:rsidR="00D66BF2" w:rsidRPr="00817B6B" w:rsidRDefault="00D66BF2" w:rsidP="00C42247">
      <w:pPr>
        <w:pStyle w:val="a3"/>
        <w:numPr>
          <w:ilvl w:val="1"/>
          <w:numId w:val="23"/>
        </w:numPr>
        <w:tabs>
          <w:tab w:val="left" w:pos="851"/>
          <w:tab w:val="left" w:pos="993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 xml:space="preserve">Первая строка абзаца начинается на расстоянии </w:t>
      </w:r>
      <w:smartTag w:uri="urn:schemas-microsoft-com:office:smarttags" w:element="metricconverter">
        <w:smartTagPr>
          <w:attr w:name="ProductID" w:val="1 см"/>
        </w:smartTagPr>
        <w:r w:rsidRPr="00817B6B">
          <w:rPr>
            <w:rFonts w:eastAsia="Calibri"/>
            <w:color w:val="000000" w:themeColor="text1"/>
            <w:sz w:val="24"/>
          </w:rPr>
          <w:t>1 см</w:t>
        </w:r>
      </w:smartTag>
      <w:r w:rsidRPr="00817B6B">
        <w:rPr>
          <w:rFonts w:eastAsia="Calibri"/>
          <w:color w:val="000000" w:themeColor="text1"/>
          <w:sz w:val="24"/>
        </w:rPr>
        <w:t xml:space="preserve"> от левой границы текстового поля.</w:t>
      </w:r>
    </w:p>
    <w:p w:rsidR="00D66BF2" w:rsidRPr="00817B6B" w:rsidRDefault="00D66BF2" w:rsidP="00C42247">
      <w:pPr>
        <w:pStyle w:val="a3"/>
        <w:numPr>
          <w:ilvl w:val="1"/>
          <w:numId w:val="23"/>
        </w:numPr>
        <w:tabs>
          <w:tab w:val="left" w:pos="851"/>
          <w:tab w:val="left" w:pos="993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Колонтитулы должны содержать (кроме титульного листа):</w:t>
      </w:r>
    </w:p>
    <w:p w:rsidR="00D66BF2" w:rsidRPr="00817B6B" w:rsidRDefault="00D66BF2" w:rsidP="00C42247">
      <w:pPr>
        <w:pStyle w:val="a3"/>
        <w:numPr>
          <w:ilvl w:val="0"/>
          <w:numId w:val="7"/>
        </w:numPr>
        <w:tabs>
          <w:tab w:val="left" w:pos="851"/>
          <w:tab w:val="left" w:pos="1701"/>
        </w:tabs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верхний колонтитул (по центру, от верхнего края до верхнего колонтитула – 0,5 см): слева с края наименование документа ИСМ и справа с края идентификационный номер документа ИСМ;</w:t>
      </w:r>
    </w:p>
    <w:p w:rsidR="00D66BF2" w:rsidRPr="00817B6B" w:rsidRDefault="00D66BF2" w:rsidP="00C42247">
      <w:pPr>
        <w:pStyle w:val="a3"/>
        <w:numPr>
          <w:ilvl w:val="0"/>
          <w:numId w:val="7"/>
        </w:numPr>
        <w:tabs>
          <w:tab w:val="left" w:pos="851"/>
          <w:tab w:val="left" w:pos="1701"/>
        </w:tabs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 xml:space="preserve">нижний колонтитул (от нижнего края до нижнего колонтитула – 0,5 см): по центру идентификатор версии: «В редакции приказа АО «Тюменьэнерго» от </w:t>
      </w:r>
      <w:r w:rsidR="00817B6B" w:rsidRPr="00817B6B">
        <w:rPr>
          <w:rFonts w:eastAsia="Calibri"/>
          <w:color w:val="000000" w:themeColor="text1"/>
          <w:sz w:val="24"/>
        </w:rPr>
        <w:t>«___» _____  20__ г. № ______</w:t>
      </w:r>
      <w:r w:rsidRPr="00817B6B">
        <w:rPr>
          <w:rFonts w:eastAsia="Calibri"/>
          <w:color w:val="000000" w:themeColor="text1"/>
          <w:sz w:val="24"/>
        </w:rPr>
        <w:t>» (шрифт TNR 10). В правом углу № страницы (шрифт TNR 11).</w:t>
      </w:r>
    </w:p>
    <w:p w:rsidR="00D66BF2" w:rsidRPr="00817B6B" w:rsidRDefault="00D66BF2" w:rsidP="00C42247">
      <w:pPr>
        <w:pStyle w:val="a3"/>
        <w:numPr>
          <w:ilvl w:val="1"/>
          <w:numId w:val="23"/>
        </w:numPr>
        <w:tabs>
          <w:tab w:val="left" w:pos="851"/>
          <w:tab w:val="left" w:pos="993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В тексте документ</w:t>
      </w:r>
      <w:r w:rsidR="00C42247" w:rsidRPr="00817B6B">
        <w:rPr>
          <w:rFonts w:eastAsia="Calibri"/>
          <w:color w:val="000000" w:themeColor="text1"/>
          <w:sz w:val="24"/>
        </w:rPr>
        <w:t>а</w:t>
      </w:r>
      <w:r w:rsidRPr="00817B6B">
        <w:rPr>
          <w:rFonts w:eastAsia="Calibri"/>
          <w:color w:val="000000" w:themeColor="text1"/>
          <w:sz w:val="24"/>
        </w:rPr>
        <w:t xml:space="preserve"> не должно быть лишних пробелов: между словами и/или цифрами и/или номерами и/или символами должен быть только один пробел.</w:t>
      </w:r>
    </w:p>
    <w:p w:rsidR="00D66BF2" w:rsidRPr="00817B6B" w:rsidRDefault="00D66BF2" w:rsidP="00C42247">
      <w:pPr>
        <w:pStyle w:val="a3"/>
        <w:numPr>
          <w:ilvl w:val="1"/>
          <w:numId w:val="23"/>
        </w:numPr>
        <w:tabs>
          <w:tab w:val="left" w:pos="851"/>
          <w:tab w:val="left" w:pos="993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В документ</w:t>
      </w:r>
      <w:r w:rsidR="00C42247" w:rsidRPr="00817B6B">
        <w:rPr>
          <w:rFonts w:eastAsia="Calibri"/>
          <w:color w:val="000000" w:themeColor="text1"/>
          <w:sz w:val="24"/>
        </w:rPr>
        <w:t>е</w:t>
      </w:r>
      <w:r w:rsidRPr="00817B6B">
        <w:rPr>
          <w:rFonts w:eastAsia="Calibri"/>
          <w:color w:val="000000" w:themeColor="text1"/>
          <w:sz w:val="24"/>
        </w:rPr>
        <w:t xml:space="preserve"> не должно быть пустых строк.</w:t>
      </w:r>
    </w:p>
    <w:p w:rsidR="00D66BF2" w:rsidRPr="00817B6B" w:rsidRDefault="00C42247" w:rsidP="00C42247">
      <w:pPr>
        <w:pStyle w:val="a3"/>
        <w:numPr>
          <w:ilvl w:val="1"/>
          <w:numId w:val="23"/>
        </w:numPr>
        <w:tabs>
          <w:tab w:val="left" w:pos="851"/>
          <w:tab w:val="left" w:pos="1134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bookmarkStart w:id="9" w:name="_Ref305420605"/>
      <w:r w:rsidRPr="00817B6B">
        <w:rPr>
          <w:rFonts w:eastAsia="Calibri"/>
          <w:color w:val="000000" w:themeColor="text1"/>
          <w:sz w:val="24"/>
        </w:rPr>
        <w:t>Документ</w:t>
      </w:r>
      <w:r w:rsidR="00D66BF2" w:rsidRPr="00817B6B">
        <w:rPr>
          <w:rFonts w:eastAsia="Calibri"/>
          <w:color w:val="000000" w:themeColor="text1"/>
          <w:sz w:val="24"/>
        </w:rPr>
        <w:t xml:space="preserve"> долж</w:t>
      </w:r>
      <w:r w:rsidRPr="00817B6B">
        <w:rPr>
          <w:rFonts w:eastAsia="Calibri"/>
          <w:color w:val="000000" w:themeColor="text1"/>
          <w:sz w:val="24"/>
        </w:rPr>
        <w:t>е</w:t>
      </w:r>
      <w:r w:rsidR="00D66BF2" w:rsidRPr="00817B6B">
        <w:rPr>
          <w:rFonts w:eastAsia="Calibri"/>
          <w:color w:val="000000" w:themeColor="text1"/>
          <w:sz w:val="24"/>
        </w:rPr>
        <w:t>н иметь автоматически поддерживаемое оглавление, в оглавление должны быть включены все заголовки и приложения (при их наличии).</w:t>
      </w:r>
      <w:bookmarkEnd w:id="9"/>
    </w:p>
    <w:p w:rsidR="00D66BF2" w:rsidRPr="00817B6B" w:rsidRDefault="00D66BF2" w:rsidP="00C42247">
      <w:pPr>
        <w:pStyle w:val="a3"/>
        <w:numPr>
          <w:ilvl w:val="1"/>
          <w:numId w:val="23"/>
        </w:numPr>
        <w:tabs>
          <w:tab w:val="left" w:pos="851"/>
          <w:tab w:val="left" w:pos="1134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bookmarkStart w:id="10" w:name="_Ref442260991"/>
      <w:r w:rsidRPr="00817B6B">
        <w:rPr>
          <w:rFonts w:eastAsia="Calibri"/>
          <w:color w:val="000000" w:themeColor="text1"/>
          <w:sz w:val="24"/>
        </w:rPr>
        <w:t>Требования к нумерации заголовков (кроме титульного листа):</w:t>
      </w:r>
      <w:bookmarkEnd w:id="10"/>
    </w:p>
    <w:p w:rsidR="00D66BF2" w:rsidRPr="00817B6B" w:rsidRDefault="00D66BF2" w:rsidP="00C42247">
      <w:pPr>
        <w:pStyle w:val="a3"/>
        <w:numPr>
          <w:ilvl w:val="1"/>
          <w:numId w:val="23"/>
        </w:numPr>
        <w:tabs>
          <w:tab w:val="left" w:pos="851"/>
          <w:tab w:val="left" w:pos="1134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Нумерация заголовков должна быть реализована с применением арабских либо римских цифр и автоматической сквозной нумерации средствами Word.</w:t>
      </w:r>
    </w:p>
    <w:p w:rsidR="00D66BF2" w:rsidRPr="00817B6B" w:rsidRDefault="00D66BF2" w:rsidP="00C42247">
      <w:pPr>
        <w:pStyle w:val="a3"/>
        <w:numPr>
          <w:ilvl w:val="1"/>
          <w:numId w:val="23"/>
        </w:numPr>
        <w:tabs>
          <w:tab w:val="left" w:pos="851"/>
          <w:tab w:val="left" w:pos="1134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Все необходимые заголовки документа должны быть привязаны к оглавлению автоматически (средствами Word) с учетом иерархической зависимости.</w:t>
      </w:r>
    </w:p>
    <w:p w:rsidR="00D66BF2" w:rsidRPr="00817B6B" w:rsidRDefault="00D66BF2" w:rsidP="00C42247">
      <w:pPr>
        <w:pStyle w:val="a3"/>
        <w:numPr>
          <w:ilvl w:val="1"/>
          <w:numId w:val="23"/>
        </w:numPr>
        <w:tabs>
          <w:tab w:val="left" w:pos="851"/>
          <w:tab w:val="left" w:pos="1134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Требования к нумерации абзацев (статей, пунктов) текста (кроме титульного листа):</w:t>
      </w:r>
    </w:p>
    <w:p w:rsidR="00D66BF2" w:rsidRPr="00817B6B" w:rsidRDefault="00D66BF2" w:rsidP="00B17981">
      <w:pPr>
        <w:pStyle w:val="a3"/>
        <w:numPr>
          <w:ilvl w:val="2"/>
          <w:numId w:val="23"/>
        </w:numPr>
        <w:tabs>
          <w:tab w:val="left" w:pos="567"/>
          <w:tab w:val="left" w:pos="851"/>
        </w:tabs>
        <w:spacing w:before="60"/>
        <w:ind w:left="0" w:firstLine="567"/>
        <w:rPr>
          <w:rFonts w:eastAsia="Calibri"/>
          <w:color w:val="000000" w:themeColor="text1"/>
          <w:sz w:val="24"/>
        </w:rPr>
      </w:pPr>
      <w:bookmarkStart w:id="11" w:name="_Ref442264491"/>
      <w:r w:rsidRPr="00817B6B">
        <w:rPr>
          <w:rFonts w:eastAsia="Calibri"/>
          <w:color w:val="000000" w:themeColor="text1"/>
          <w:sz w:val="24"/>
        </w:rPr>
        <w:t>Нумерация абзацев (статей, пунктов, элементов перечня) текста может быть реализована с применением римских и/или арабских цифр, русских или латинских букв, маркеров в виде тире и/или без применения вышеперечисленных типов цифр, букв, знаков.</w:t>
      </w:r>
      <w:bookmarkEnd w:id="11"/>
    </w:p>
    <w:p w:rsidR="00D66BF2" w:rsidRPr="00817B6B" w:rsidRDefault="00D66BF2" w:rsidP="00B17981">
      <w:pPr>
        <w:pStyle w:val="a3"/>
        <w:numPr>
          <w:ilvl w:val="2"/>
          <w:numId w:val="23"/>
        </w:numPr>
        <w:tabs>
          <w:tab w:val="left" w:pos="567"/>
          <w:tab w:val="left" w:pos="851"/>
        </w:tabs>
        <w:spacing w:before="60"/>
        <w:ind w:left="0" w:firstLine="567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При нумерации абзацев не рекомендуется использовать многоуровневые списки далее третьего уровня. Например, 8.7.2.1.1.</w:t>
      </w:r>
    </w:p>
    <w:p w:rsidR="00D66BF2" w:rsidRPr="00817B6B" w:rsidRDefault="00D66BF2" w:rsidP="00C42247">
      <w:pPr>
        <w:pStyle w:val="a3"/>
        <w:numPr>
          <w:ilvl w:val="1"/>
          <w:numId w:val="23"/>
        </w:numPr>
        <w:tabs>
          <w:tab w:val="left" w:pos="851"/>
          <w:tab w:val="left" w:pos="993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bookmarkStart w:id="12" w:name="_Ref452712180"/>
      <w:r w:rsidRPr="00817B6B">
        <w:rPr>
          <w:rFonts w:eastAsia="Calibri"/>
          <w:color w:val="000000" w:themeColor="text1"/>
          <w:sz w:val="24"/>
        </w:rPr>
        <w:t>Требования к оформлению приложений к документ</w:t>
      </w:r>
      <w:r w:rsidR="00C42247" w:rsidRPr="00817B6B">
        <w:rPr>
          <w:rFonts w:eastAsia="Calibri"/>
          <w:color w:val="000000" w:themeColor="text1"/>
          <w:sz w:val="24"/>
        </w:rPr>
        <w:t>у</w:t>
      </w:r>
      <w:r w:rsidRPr="00817B6B">
        <w:rPr>
          <w:rFonts w:eastAsia="Calibri"/>
          <w:color w:val="000000" w:themeColor="text1"/>
          <w:sz w:val="24"/>
        </w:rPr>
        <w:t>:</w:t>
      </w:r>
      <w:bookmarkEnd w:id="12"/>
    </w:p>
    <w:p w:rsidR="00D66BF2" w:rsidRPr="00817B6B" w:rsidRDefault="00D66BF2" w:rsidP="00B17981">
      <w:pPr>
        <w:pStyle w:val="a3"/>
        <w:numPr>
          <w:ilvl w:val="2"/>
          <w:numId w:val="23"/>
        </w:numPr>
        <w:tabs>
          <w:tab w:val="left" w:pos="567"/>
          <w:tab w:val="left" w:pos="851"/>
        </w:tabs>
        <w:spacing w:before="60"/>
        <w:ind w:left="0" w:firstLine="567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Приложения могут быть представлены непосредственно в документе, а также отдельно от документа в электронном виде, отдельным файлом.</w:t>
      </w:r>
    </w:p>
    <w:p w:rsidR="00D66BF2" w:rsidRPr="00817B6B" w:rsidRDefault="00D66BF2" w:rsidP="00B17981">
      <w:pPr>
        <w:pStyle w:val="a3"/>
        <w:numPr>
          <w:ilvl w:val="2"/>
          <w:numId w:val="23"/>
        </w:numPr>
        <w:tabs>
          <w:tab w:val="left" w:pos="567"/>
          <w:tab w:val="left" w:pos="851"/>
        </w:tabs>
        <w:spacing w:before="60"/>
        <w:ind w:left="0" w:firstLine="567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Приложение к документу должно иметь наименование, дословно соответствующее наименованию, упоминаемому в содержательной части документа, приложения обязательно должны быть упомянуты по порядку номеров (согласно приложению 1, 2 и т.д.).</w:t>
      </w:r>
    </w:p>
    <w:p w:rsidR="00D66BF2" w:rsidRPr="00817B6B" w:rsidRDefault="00D66BF2" w:rsidP="00B17981">
      <w:pPr>
        <w:pStyle w:val="a3"/>
        <w:numPr>
          <w:ilvl w:val="2"/>
          <w:numId w:val="23"/>
        </w:numPr>
        <w:tabs>
          <w:tab w:val="left" w:pos="567"/>
          <w:tab w:val="left" w:pos="851"/>
        </w:tabs>
        <w:spacing w:before="60"/>
        <w:ind w:left="0" w:firstLine="566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Приложения, представленные непосредственно в документе, должны быть оформлены с учетом следующих требований:</w:t>
      </w:r>
    </w:p>
    <w:p w:rsidR="00D66BF2" w:rsidRPr="00817B6B" w:rsidRDefault="00D66BF2" w:rsidP="00D66BF2">
      <w:pPr>
        <w:pStyle w:val="a3"/>
        <w:numPr>
          <w:ilvl w:val="3"/>
          <w:numId w:val="8"/>
        </w:numPr>
        <w:tabs>
          <w:tab w:val="left" w:pos="851"/>
          <w:tab w:val="left" w:pos="1276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приложения должны быть пронумерованы с использованием автоматической сквозной нумерацией по аналогии с заголовками разделов;</w:t>
      </w:r>
    </w:p>
    <w:p w:rsidR="00D66BF2" w:rsidRPr="00817B6B" w:rsidRDefault="00D66BF2" w:rsidP="00D66BF2">
      <w:pPr>
        <w:pStyle w:val="a3"/>
        <w:numPr>
          <w:ilvl w:val="3"/>
          <w:numId w:val="8"/>
        </w:numPr>
        <w:tabs>
          <w:tab w:val="left" w:pos="851"/>
          <w:tab w:val="left" w:pos="1276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наименования приложений должны отражаться в оглавлении;</w:t>
      </w:r>
    </w:p>
    <w:p w:rsidR="00D66BF2" w:rsidRPr="00817B6B" w:rsidRDefault="00D66BF2" w:rsidP="00D66BF2">
      <w:pPr>
        <w:pStyle w:val="a3"/>
        <w:numPr>
          <w:ilvl w:val="3"/>
          <w:numId w:val="8"/>
        </w:numPr>
        <w:tabs>
          <w:tab w:val="left" w:pos="851"/>
          <w:tab w:val="left" w:pos="1276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если в тексте имеются ссылки на приложения, то содержание ссылки должно отображать № приложения, ссылки могут быть интерактивными.</w:t>
      </w:r>
    </w:p>
    <w:p w:rsidR="00D66BF2" w:rsidRPr="00817B6B" w:rsidRDefault="00D66BF2" w:rsidP="0079438A">
      <w:pPr>
        <w:pStyle w:val="a3"/>
        <w:numPr>
          <w:ilvl w:val="1"/>
          <w:numId w:val="23"/>
        </w:numPr>
        <w:tabs>
          <w:tab w:val="left" w:pos="851"/>
          <w:tab w:val="left" w:pos="993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Требования к ссылкам на пункты (приложения) документа и внешних документов:</w:t>
      </w:r>
    </w:p>
    <w:p w:rsidR="00D66BF2" w:rsidRPr="00817B6B" w:rsidRDefault="00D66BF2" w:rsidP="00B17981">
      <w:pPr>
        <w:pStyle w:val="a3"/>
        <w:numPr>
          <w:ilvl w:val="2"/>
          <w:numId w:val="23"/>
        </w:numPr>
        <w:tabs>
          <w:tab w:val="left" w:pos="567"/>
          <w:tab w:val="left" w:pos="851"/>
          <w:tab w:val="left" w:pos="1134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Ссылки на пункты (приложения) документа ИСМ должны быть автоматизированными перекрестными.</w:t>
      </w:r>
    </w:p>
    <w:p w:rsidR="00682D05" w:rsidRPr="00817B6B" w:rsidRDefault="00D66BF2" w:rsidP="00B17981">
      <w:pPr>
        <w:pStyle w:val="a3"/>
        <w:numPr>
          <w:ilvl w:val="2"/>
          <w:numId w:val="23"/>
        </w:numPr>
        <w:tabs>
          <w:tab w:val="left" w:pos="567"/>
          <w:tab w:val="left" w:pos="851"/>
          <w:tab w:val="left" w:pos="1120"/>
        </w:tabs>
        <w:spacing w:before="60"/>
        <w:ind w:left="0" w:firstLine="566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Ссылки на пункты других документов должны быть точными и конкретными и должны быть идентифицированы по документу, на который дана ссылка.</w:t>
      </w:r>
    </w:p>
    <w:p w:rsidR="0038725C" w:rsidRPr="00817B6B" w:rsidRDefault="0038725C" w:rsidP="00185DF9">
      <w:pPr>
        <w:pStyle w:val="a3"/>
        <w:numPr>
          <w:ilvl w:val="1"/>
          <w:numId w:val="23"/>
        </w:numPr>
        <w:tabs>
          <w:tab w:val="left" w:pos="851"/>
          <w:tab w:val="left" w:pos="993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lastRenderedPageBreak/>
        <w:t xml:space="preserve">При оформлении </w:t>
      </w:r>
      <w:r w:rsidR="004B51EC">
        <w:rPr>
          <w:rFonts w:eastAsia="Calibri"/>
          <w:color w:val="000000" w:themeColor="text1"/>
          <w:sz w:val="24"/>
        </w:rPr>
        <w:t>С</w:t>
      </w:r>
      <w:r w:rsidRPr="00817B6B">
        <w:rPr>
          <w:rFonts w:eastAsia="Calibri"/>
          <w:color w:val="000000" w:themeColor="text1"/>
          <w:sz w:val="24"/>
        </w:rPr>
        <w:t xml:space="preserve">тандарта не допускается использовать переносы </w:t>
      </w:r>
      <w:r w:rsidRPr="00817B6B">
        <w:rPr>
          <w:rFonts w:eastAsia="Calibri"/>
          <w:color w:val="000000" w:themeColor="text1"/>
          <w:sz w:val="24"/>
        </w:rPr>
        <w:br/>
        <w:t xml:space="preserve">в словах. </w:t>
      </w:r>
    </w:p>
    <w:p w:rsidR="0038725C" w:rsidRPr="00817B6B" w:rsidRDefault="0038725C" w:rsidP="00185DF9">
      <w:pPr>
        <w:pStyle w:val="a3"/>
        <w:numPr>
          <w:ilvl w:val="1"/>
          <w:numId w:val="23"/>
        </w:numPr>
        <w:tabs>
          <w:tab w:val="left" w:pos="851"/>
          <w:tab w:val="left" w:pos="993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Нумерация страниц - арабс</w:t>
      </w:r>
      <w:r w:rsidR="009E2839" w:rsidRPr="00817B6B">
        <w:rPr>
          <w:rFonts w:eastAsia="Calibri"/>
          <w:color w:val="000000" w:themeColor="text1"/>
          <w:sz w:val="24"/>
        </w:rPr>
        <w:t xml:space="preserve">кими цифрами сквозная, начиная </w:t>
      </w:r>
      <w:r w:rsidRPr="00817B6B">
        <w:rPr>
          <w:rFonts w:eastAsia="Calibri"/>
          <w:color w:val="000000" w:themeColor="text1"/>
          <w:sz w:val="24"/>
        </w:rPr>
        <w:t>с титульного листа, по тексту документа посередине в верхней части страницы</w:t>
      </w:r>
      <w:r w:rsidR="009E2839" w:rsidRPr="00817B6B">
        <w:rPr>
          <w:rFonts w:eastAsia="Calibri"/>
          <w:color w:val="000000" w:themeColor="text1"/>
          <w:sz w:val="24"/>
        </w:rPr>
        <w:t xml:space="preserve"> по тексту документа справа в нижней части страницы</w:t>
      </w:r>
      <w:r w:rsidRPr="00817B6B">
        <w:rPr>
          <w:rFonts w:eastAsia="Calibri"/>
          <w:color w:val="000000" w:themeColor="text1"/>
          <w:sz w:val="24"/>
        </w:rPr>
        <w:t xml:space="preserve">. Для нумерации страниц используется шрифт Times New Roman размером 12. </w:t>
      </w:r>
    </w:p>
    <w:p w:rsidR="0038725C" w:rsidRPr="00817B6B" w:rsidRDefault="0038725C" w:rsidP="00185DF9">
      <w:pPr>
        <w:pStyle w:val="a3"/>
        <w:numPr>
          <w:ilvl w:val="1"/>
          <w:numId w:val="23"/>
        </w:numPr>
        <w:tabs>
          <w:tab w:val="left" w:pos="851"/>
          <w:tab w:val="left" w:pos="993"/>
        </w:tabs>
        <w:spacing w:before="60"/>
        <w:ind w:left="0" w:firstLine="567"/>
        <w:contextualSpacing w:val="0"/>
        <w:rPr>
          <w:rFonts w:eastAsia="Calibri"/>
          <w:color w:val="000000" w:themeColor="text1"/>
          <w:sz w:val="24"/>
        </w:rPr>
      </w:pPr>
      <w:r w:rsidRPr="00817B6B">
        <w:rPr>
          <w:rFonts w:eastAsia="Calibri"/>
          <w:color w:val="000000" w:themeColor="text1"/>
          <w:sz w:val="24"/>
        </w:rPr>
        <w:t>Разработчик документа обязан проверять с использованием лицензионных поисковых систем актуальность нормативных документов, включенных в подраздел «Нормативные ссылки», и указывать в круглых скобках, после названия нормативного документа, на наличие и количество изменений к документу</w:t>
      </w:r>
      <w:r w:rsidR="009E2839" w:rsidRPr="00817B6B">
        <w:rPr>
          <w:rFonts w:eastAsia="Calibri"/>
          <w:color w:val="000000" w:themeColor="text1"/>
          <w:sz w:val="24"/>
        </w:rPr>
        <w:t xml:space="preserve">, </w:t>
      </w:r>
      <w:r w:rsidRPr="00817B6B">
        <w:rPr>
          <w:rFonts w:eastAsia="Calibri"/>
          <w:color w:val="000000" w:themeColor="text1"/>
          <w:sz w:val="24"/>
        </w:rPr>
        <w:t xml:space="preserve">например, </w:t>
      </w:r>
      <w:r w:rsidR="009E2839" w:rsidRPr="00817B6B">
        <w:rPr>
          <w:rFonts w:eastAsia="Calibri"/>
          <w:color w:val="000000" w:themeColor="text1"/>
          <w:sz w:val="24"/>
        </w:rPr>
        <w:t>(</w:t>
      </w:r>
      <w:r w:rsidRPr="00817B6B">
        <w:rPr>
          <w:rFonts w:eastAsia="Calibri"/>
          <w:color w:val="000000" w:themeColor="text1"/>
          <w:sz w:val="24"/>
        </w:rPr>
        <w:t>с</w:t>
      </w:r>
      <w:r w:rsidR="009E2839" w:rsidRPr="00817B6B">
        <w:rPr>
          <w:rFonts w:eastAsia="Calibri"/>
          <w:color w:val="000000" w:themeColor="text1"/>
          <w:sz w:val="24"/>
        </w:rPr>
        <w:t xml:space="preserve"> изменением №</w:t>
      </w:r>
      <w:r w:rsidR="00817B6B">
        <w:rPr>
          <w:rFonts w:eastAsia="Calibri"/>
          <w:color w:val="000000" w:themeColor="text1"/>
          <w:sz w:val="24"/>
        </w:rPr>
        <w:t> </w:t>
      </w:r>
      <w:r w:rsidR="009E2839" w:rsidRPr="00817B6B">
        <w:rPr>
          <w:rFonts w:eastAsia="Calibri"/>
          <w:color w:val="000000" w:themeColor="text1"/>
          <w:sz w:val="24"/>
        </w:rPr>
        <w:t xml:space="preserve">1), или (с изменениями </w:t>
      </w:r>
      <w:r w:rsidRPr="00817B6B">
        <w:rPr>
          <w:rFonts w:eastAsia="Calibri"/>
          <w:color w:val="000000" w:themeColor="text1"/>
          <w:sz w:val="24"/>
        </w:rPr>
        <w:t>№ 1, 2, 3, 4).</w:t>
      </w:r>
    </w:p>
    <w:p w:rsidR="00185DF9" w:rsidRDefault="00185DF9" w:rsidP="0038725C">
      <w:pPr>
        <w:widowControl w:val="0"/>
        <w:tabs>
          <w:tab w:val="left" w:pos="1120"/>
        </w:tabs>
        <w:autoSpaceDE w:val="0"/>
        <w:autoSpaceDN w:val="0"/>
        <w:adjustRightInd w:val="0"/>
        <w:rPr>
          <w:color w:val="000000" w:themeColor="text1"/>
          <w:sz w:val="24"/>
          <w:szCs w:val="24"/>
        </w:rPr>
      </w:pPr>
    </w:p>
    <w:p w:rsidR="00316FFF" w:rsidRDefault="00316FFF" w:rsidP="0038725C">
      <w:pPr>
        <w:widowControl w:val="0"/>
        <w:tabs>
          <w:tab w:val="left" w:pos="1120"/>
        </w:tabs>
        <w:autoSpaceDE w:val="0"/>
        <w:autoSpaceDN w:val="0"/>
        <w:adjustRightInd w:val="0"/>
        <w:rPr>
          <w:color w:val="000000" w:themeColor="text1"/>
          <w:sz w:val="24"/>
          <w:szCs w:val="24"/>
        </w:rPr>
      </w:pPr>
    </w:p>
    <w:p w:rsidR="00316FFF" w:rsidRDefault="00316FFF" w:rsidP="0038725C">
      <w:pPr>
        <w:widowControl w:val="0"/>
        <w:tabs>
          <w:tab w:val="left" w:pos="1120"/>
        </w:tabs>
        <w:autoSpaceDE w:val="0"/>
        <w:autoSpaceDN w:val="0"/>
        <w:adjustRightInd w:val="0"/>
        <w:rPr>
          <w:color w:val="000000" w:themeColor="text1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1"/>
        <w:gridCol w:w="253"/>
        <w:gridCol w:w="4550"/>
      </w:tblGrid>
      <w:tr w:rsidR="00316FFF" w:rsidRPr="00846B01" w:rsidTr="00A63BBD">
        <w:tc>
          <w:tcPr>
            <w:tcW w:w="4553" w:type="dxa"/>
          </w:tcPr>
          <w:p w:rsidR="00316FFF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846B01">
              <w:rPr>
                <w:b/>
                <w:sz w:val="24"/>
                <w:szCs w:val="24"/>
                <w:lang w:eastAsia="ru-RU"/>
              </w:rPr>
              <w:t>От Исполнителя</w:t>
            </w:r>
            <w:r w:rsidRPr="00846B01">
              <w:rPr>
                <w:b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465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2" w:type="dxa"/>
          </w:tcPr>
          <w:p w:rsidR="00316FFF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</w:p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  <w:r w:rsidRPr="00846B01">
              <w:rPr>
                <w:b/>
                <w:sz w:val="24"/>
                <w:szCs w:val="24"/>
                <w:lang w:eastAsia="ru-RU"/>
              </w:rPr>
              <w:t>От Заказчика:</w:t>
            </w:r>
          </w:p>
        </w:tc>
      </w:tr>
      <w:tr w:rsidR="00316FFF" w:rsidRPr="00846B01" w:rsidTr="00A63BBD">
        <w:tc>
          <w:tcPr>
            <w:tcW w:w="4553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</w:p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  <w:r w:rsidRPr="00846B01">
              <w:rPr>
                <w:b/>
                <w:sz w:val="24"/>
                <w:szCs w:val="24"/>
                <w:lang w:eastAsia="ru-RU"/>
              </w:rPr>
              <w:t>____________________________________</w:t>
            </w:r>
          </w:p>
        </w:tc>
        <w:tc>
          <w:tcPr>
            <w:tcW w:w="465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2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</w:p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  <w:r w:rsidRPr="00846B01">
              <w:rPr>
                <w:b/>
                <w:sz w:val="24"/>
                <w:szCs w:val="24"/>
                <w:lang w:eastAsia="ru-RU"/>
              </w:rPr>
              <w:t>____________________________________</w:t>
            </w:r>
          </w:p>
        </w:tc>
      </w:tr>
      <w:tr w:rsidR="00316FFF" w:rsidRPr="00846B01" w:rsidTr="00A63BBD">
        <w:tc>
          <w:tcPr>
            <w:tcW w:w="4553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vertAlign w:val="superscript"/>
                <w:lang w:eastAsia="ru-RU"/>
              </w:rPr>
            </w:pPr>
            <w:r w:rsidRPr="00846B01">
              <w:rPr>
                <w:sz w:val="24"/>
                <w:szCs w:val="24"/>
                <w:vertAlign w:val="superscript"/>
                <w:lang w:eastAsia="ru-RU"/>
              </w:rPr>
              <w:t>(наименование должности)</w:t>
            </w:r>
          </w:p>
        </w:tc>
        <w:tc>
          <w:tcPr>
            <w:tcW w:w="465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2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846B01">
              <w:rPr>
                <w:sz w:val="24"/>
                <w:szCs w:val="24"/>
                <w:vertAlign w:val="superscript"/>
                <w:lang w:eastAsia="ru-RU"/>
              </w:rPr>
              <w:t>(наименование должности)</w:t>
            </w:r>
          </w:p>
        </w:tc>
      </w:tr>
      <w:tr w:rsidR="00316FFF" w:rsidRPr="00846B01" w:rsidTr="00A63BBD">
        <w:tc>
          <w:tcPr>
            <w:tcW w:w="4553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846B01">
              <w:rPr>
                <w:b/>
                <w:sz w:val="24"/>
                <w:szCs w:val="24"/>
                <w:lang w:eastAsia="ru-RU"/>
              </w:rPr>
              <w:t>____________________________________</w:t>
            </w:r>
          </w:p>
        </w:tc>
        <w:tc>
          <w:tcPr>
            <w:tcW w:w="465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2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  <w:r w:rsidRPr="00846B01">
              <w:rPr>
                <w:b/>
                <w:sz w:val="24"/>
                <w:szCs w:val="24"/>
                <w:lang w:eastAsia="ru-RU"/>
              </w:rPr>
              <w:t>____________________________________</w:t>
            </w:r>
          </w:p>
        </w:tc>
      </w:tr>
      <w:tr w:rsidR="00316FFF" w:rsidRPr="00846B01" w:rsidTr="00A63BBD">
        <w:tc>
          <w:tcPr>
            <w:tcW w:w="4553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vertAlign w:val="superscript"/>
                <w:lang w:eastAsia="ru-RU"/>
              </w:rPr>
            </w:pPr>
            <w:r w:rsidRPr="00846B01">
              <w:rPr>
                <w:sz w:val="24"/>
                <w:szCs w:val="24"/>
                <w:vertAlign w:val="superscript"/>
                <w:lang w:eastAsia="ru-RU"/>
              </w:rPr>
              <w:t>(наименование организации)</w:t>
            </w:r>
          </w:p>
        </w:tc>
        <w:tc>
          <w:tcPr>
            <w:tcW w:w="465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2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vertAlign w:val="superscript"/>
                <w:lang w:eastAsia="ru-RU"/>
              </w:rPr>
            </w:pPr>
            <w:r w:rsidRPr="00846B01">
              <w:rPr>
                <w:sz w:val="24"/>
                <w:szCs w:val="24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16FFF" w:rsidRPr="00846B01" w:rsidTr="00A63BBD">
        <w:tc>
          <w:tcPr>
            <w:tcW w:w="4553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46B01">
              <w:rPr>
                <w:sz w:val="24"/>
                <w:szCs w:val="24"/>
                <w:lang w:eastAsia="ru-RU"/>
              </w:rPr>
              <w:t>_____________________/______________/</w:t>
            </w:r>
          </w:p>
        </w:tc>
        <w:tc>
          <w:tcPr>
            <w:tcW w:w="465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2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46B01">
              <w:rPr>
                <w:sz w:val="24"/>
                <w:szCs w:val="24"/>
                <w:lang w:eastAsia="ru-RU"/>
              </w:rPr>
              <w:t>_____________________/______________/</w:t>
            </w:r>
          </w:p>
        </w:tc>
      </w:tr>
      <w:tr w:rsidR="00316FFF" w:rsidRPr="00846B01" w:rsidTr="00A63BBD">
        <w:tc>
          <w:tcPr>
            <w:tcW w:w="4553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vertAlign w:val="superscript"/>
                <w:lang w:eastAsia="ru-RU"/>
              </w:rPr>
            </w:pPr>
            <w:r w:rsidRPr="00846B01">
              <w:rPr>
                <w:sz w:val="24"/>
                <w:szCs w:val="24"/>
                <w:vertAlign w:val="superscript"/>
                <w:lang w:eastAsia="ru-RU"/>
              </w:rPr>
              <w:t xml:space="preserve">                    (подпись)                                         (Ф.И.О.)</w:t>
            </w:r>
          </w:p>
        </w:tc>
        <w:tc>
          <w:tcPr>
            <w:tcW w:w="465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2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vertAlign w:val="superscript"/>
                <w:lang w:eastAsia="ru-RU"/>
              </w:rPr>
            </w:pPr>
            <w:r w:rsidRPr="00846B01">
              <w:rPr>
                <w:sz w:val="24"/>
                <w:szCs w:val="24"/>
                <w:vertAlign w:val="superscript"/>
                <w:lang w:eastAsia="ru-RU"/>
              </w:rPr>
              <w:t xml:space="preserve">                    (подпись)                                         (Ф.И.О.)</w:t>
            </w:r>
          </w:p>
        </w:tc>
      </w:tr>
      <w:tr w:rsidR="00316FFF" w:rsidRPr="00846B01" w:rsidTr="00A63BBD">
        <w:tc>
          <w:tcPr>
            <w:tcW w:w="4553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46B01">
              <w:rPr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65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2" w:type="dxa"/>
          </w:tcPr>
          <w:p w:rsidR="00316FFF" w:rsidRPr="00846B01" w:rsidRDefault="00316FFF" w:rsidP="00A63BB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46B01">
              <w:rPr>
                <w:sz w:val="20"/>
                <w:szCs w:val="20"/>
                <w:lang w:eastAsia="ru-RU"/>
              </w:rPr>
              <w:t>М.П.</w:t>
            </w:r>
          </w:p>
        </w:tc>
      </w:tr>
    </w:tbl>
    <w:p w:rsidR="00BB5CFD" w:rsidRDefault="00BB5CFD" w:rsidP="0038725C">
      <w:pPr>
        <w:widowControl w:val="0"/>
        <w:tabs>
          <w:tab w:val="left" w:pos="1120"/>
        </w:tabs>
        <w:autoSpaceDE w:val="0"/>
        <w:autoSpaceDN w:val="0"/>
        <w:adjustRightInd w:val="0"/>
        <w:rPr>
          <w:color w:val="000000" w:themeColor="text1"/>
          <w:sz w:val="24"/>
          <w:szCs w:val="24"/>
        </w:rPr>
      </w:pPr>
    </w:p>
    <w:p w:rsidR="00BB5CFD" w:rsidRDefault="00BB5CFD" w:rsidP="0038725C">
      <w:pPr>
        <w:widowControl w:val="0"/>
        <w:tabs>
          <w:tab w:val="left" w:pos="1120"/>
        </w:tabs>
        <w:autoSpaceDE w:val="0"/>
        <w:autoSpaceDN w:val="0"/>
        <w:adjustRightInd w:val="0"/>
        <w:rPr>
          <w:color w:val="000000" w:themeColor="text1"/>
          <w:sz w:val="24"/>
          <w:szCs w:val="24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BB5CFD" w:rsidRDefault="00BB5CFD" w:rsidP="00BB5CFD">
      <w:pPr>
        <w:tabs>
          <w:tab w:val="right" w:pos="9360"/>
        </w:tabs>
        <w:ind w:firstLine="0"/>
        <w:rPr>
          <w:sz w:val="20"/>
          <w:szCs w:val="20"/>
        </w:rPr>
      </w:pPr>
    </w:p>
    <w:p w:rsidR="00316FFF" w:rsidRPr="00316FFF" w:rsidRDefault="00316FFF" w:rsidP="00316FFF">
      <w:pPr>
        <w:ind w:left="6804" w:firstLine="0"/>
        <w:jc w:val="left"/>
        <w:rPr>
          <w:sz w:val="22"/>
        </w:rPr>
      </w:pPr>
      <w:r w:rsidRPr="00316FFF">
        <w:rPr>
          <w:sz w:val="22"/>
        </w:rPr>
        <w:lastRenderedPageBreak/>
        <w:t>Приложение №</w:t>
      </w:r>
      <w:r>
        <w:rPr>
          <w:sz w:val="22"/>
        </w:rPr>
        <w:t>2</w:t>
      </w:r>
    </w:p>
    <w:p w:rsidR="00316FFF" w:rsidRPr="00066AD2" w:rsidRDefault="00316FFF" w:rsidP="00316FFF">
      <w:pPr>
        <w:ind w:left="6804" w:firstLine="0"/>
        <w:jc w:val="left"/>
        <w:rPr>
          <w:sz w:val="22"/>
        </w:rPr>
      </w:pPr>
      <w:r w:rsidRPr="00066AD2">
        <w:rPr>
          <w:sz w:val="22"/>
        </w:rPr>
        <w:t>к Техническому заданию</w:t>
      </w:r>
    </w:p>
    <w:p w:rsidR="00316FFF" w:rsidRPr="005222CC" w:rsidRDefault="00316FFF" w:rsidP="00316FFF">
      <w:pPr>
        <w:ind w:firstLine="0"/>
        <w:rPr>
          <w:sz w:val="24"/>
          <w:szCs w:val="24"/>
        </w:rPr>
      </w:pPr>
    </w:p>
    <w:p w:rsidR="00D963A9" w:rsidRPr="00D963A9" w:rsidRDefault="00D963A9" w:rsidP="00D963A9">
      <w:pPr>
        <w:widowControl w:val="0"/>
        <w:tabs>
          <w:tab w:val="left" w:pos="1120"/>
        </w:tabs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D963A9">
        <w:rPr>
          <w:b/>
          <w:sz w:val="24"/>
          <w:szCs w:val="24"/>
        </w:rPr>
        <w:t>ТИТУЛЬНЫЙ ЛИСТ (Форма)</w:t>
      </w:r>
    </w:p>
    <w:p w:rsidR="00D963A9" w:rsidRPr="005222CC" w:rsidRDefault="00D963A9" w:rsidP="00D963A9">
      <w:pPr>
        <w:widowControl w:val="0"/>
        <w:tabs>
          <w:tab w:val="left" w:pos="1120"/>
        </w:tabs>
        <w:autoSpaceDE w:val="0"/>
        <w:autoSpaceDN w:val="0"/>
        <w:adjustRightInd w:val="0"/>
        <w:ind w:firstLine="0"/>
        <w:jc w:val="center"/>
        <w:rPr>
          <w:sz w:val="24"/>
          <w:szCs w:val="24"/>
        </w:rPr>
      </w:pPr>
    </w:p>
    <w:p w:rsidR="00AD28EF" w:rsidRDefault="00AD28EF" w:rsidP="00AD28EF">
      <w:pPr>
        <w:widowControl w:val="0"/>
        <w:tabs>
          <w:tab w:val="left" w:pos="851"/>
        </w:tabs>
        <w:ind w:firstLine="0"/>
        <w:jc w:val="center"/>
        <w:rPr>
          <w:sz w:val="24"/>
        </w:rPr>
      </w:pPr>
      <w:r>
        <w:rPr>
          <w:noProof/>
          <w:sz w:val="24"/>
          <w:lang w:eastAsia="ru-RU"/>
        </w:rPr>
        <w:drawing>
          <wp:inline distT="0" distB="0" distL="0" distR="0" wp14:anchorId="6C8C0D1B">
            <wp:extent cx="2895600" cy="35941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28EF" w:rsidRDefault="00AD28EF" w:rsidP="009E2839">
      <w:pPr>
        <w:widowControl w:val="0"/>
        <w:tabs>
          <w:tab w:val="left" w:pos="851"/>
        </w:tabs>
        <w:jc w:val="center"/>
        <w:rPr>
          <w:sz w:val="24"/>
        </w:rPr>
      </w:pPr>
    </w:p>
    <w:p w:rsidR="009E2839" w:rsidRDefault="00AD28EF" w:rsidP="00AD28EF">
      <w:pPr>
        <w:widowControl w:val="0"/>
        <w:tabs>
          <w:tab w:val="left" w:pos="851"/>
        </w:tabs>
        <w:ind w:firstLine="0"/>
        <w:jc w:val="center"/>
        <w:rPr>
          <w:sz w:val="24"/>
        </w:rPr>
      </w:pPr>
      <w:r>
        <w:rPr>
          <w:rFonts w:eastAsia="Calibri"/>
          <w:sz w:val="24"/>
          <w:szCs w:val="28"/>
        </w:rPr>
        <w:t>Акционерное общество энергетики и электрификации «Тюменьэнерго»</w:t>
      </w:r>
    </w:p>
    <w:p w:rsidR="00AD28EF" w:rsidRDefault="00AD28EF" w:rsidP="009E2839">
      <w:pPr>
        <w:widowControl w:val="0"/>
        <w:tabs>
          <w:tab w:val="left" w:pos="851"/>
        </w:tabs>
        <w:jc w:val="center"/>
        <w:rPr>
          <w:sz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615"/>
        <w:gridCol w:w="3739"/>
      </w:tblGrid>
      <w:tr w:rsidR="00AD28EF" w:rsidTr="00AD28EF">
        <w:trPr>
          <w:jc w:val="center"/>
        </w:trPr>
        <w:tc>
          <w:tcPr>
            <w:tcW w:w="5752" w:type="dxa"/>
            <w:tcBorders>
              <w:top w:val="single" w:sz="4" w:space="0" w:color="auto"/>
              <w:bottom w:val="single" w:sz="4" w:space="0" w:color="auto"/>
            </w:tcBorders>
          </w:tcPr>
          <w:p w:rsidR="00AD28EF" w:rsidRDefault="00AD28EF" w:rsidP="00AD28EF">
            <w:pPr>
              <w:spacing w:before="120"/>
              <w:ind w:firstLine="0"/>
              <w:jc w:val="center"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 xml:space="preserve">ДОКУМЕНТ </w:t>
            </w:r>
          </w:p>
          <w:p w:rsidR="00AD28EF" w:rsidRDefault="00AD28EF" w:rsidP="00AD28EF">
            <w:pPr>
              <w:ind w:firstLine="0"/>
              <w:jc w:val="center"/>
              <w:rPr>
                <w:b/>
                <w:caps/>
                <w:sz w:val="60"/>
                <w:szCs w:val="60"/>
              </w:rPr>
            </w:pPr>
            <w:r>
              <w:rPr>
                <w:rFonts w:eastAsia="Calibri"/>
                <w:b/>
                <w:sz w:val="24"/>
              </w:rPr>
              <w:t xml:space="preserve">ИНТЕГРИРОВАННОЙ СИСТЕМЫ МЕНЕДЖМЕНТА </w:t>
            </w:r>
          </w:p>
        </w:tc>
        <w:tc>
          <w:tcPr>
            <w:tcW w:w="3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28EF" w:rsidRDefault="00AD28EF" w:rsidP="00AD28EF">
            <w:pPr>
              <w:spacing w:before="120"/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СТ-ИА-ХХ-ХХ-ХХ-201Х</w:t>
            </w:r>
          </w:p>
        </w:tc>
      </w:tr>
      <w:tr w:rsidR="00AD28EF" w:rsidTr="00AD28EF">
        <w:trPr>
          <w:trHeight w:val="10420"/>
          <w:jc w:val="center"/>
        </w:trPr>
        <w:tc>
          <w:tcPr>
            <w:tcW w:w="9638" w:type="dxa"/>
            <w:gridSpan w:val="2"/>
            <w:tcBorders>
              <w:top w:val="single" w:sz="4" w:space="0" w:color="auto"/>
            </w:tcBorders>
          </w:tcPr>
          <w:p w:rsidR="00AD28EF" w:rsidRDefault="00AD28EF" w:rsidP="00766F5A">
            <w:pPr>
              <w:spacing w:line="276" w:lineRule="auto"/>
              <w:ind w:firstLine="567"/>
              <w:jc w:val="center"/>
              <w:rPr>
                <w:sz w:val="44"/>
                <w:szCs w:val="44"/>
              </w:rPr>
            </w:pPr>
          </w:p>
          <w:p w:rsidR="00AD28EF" w:rsidRDefault="00AD28EF" w:rsidP="00766F5A">
            <w:pPr>
              <w:spacing w:line="276" w:lineRule="auto"/>
              <w:ind w:firstLine="567"/>
              <w:jc w:val="center"/>
              <w:rPr>
                <w:sz w:val="44"/>
                <w:szCs w:val="44"/>
              </w:rPr>
            </w:pPr>
          </w:p>
          <w:p w:rsidR="00AD28EF" w:rsidRDefault="00AD28EF" w:rsidP="00AD28EF">
            <w:pPr>
              <w:spacing w:line="276" w:lineRule="auto"/>
              <w:ind w:firstLine="0"/>
              <w:jc w:val="center"/>
              <w:rPr>
                <w:sz w:val="44"/>
                <w:szCs w:val="44"/>
              </w:rPr>
            </w:pPr>
          </w:p>
          <w:p w:rsidR="00AD28EF" w:rsidRDefault="00AD28EF" w:rsidP="00AD28EF">
            <w:pPr>
              <w:spacing w:line="276" w:lineRule="auto"/>
              <w:ind w:firstLine="0"/>
              <w:jc w:val="center"/>
              <w:rPr>
                <w:sz w:val="44"/>
                <w:szCs w:val="44"/>
              </w:rPr>
            </w:pPr>
            <w:r w:rsidRPr="00C81EA8">
              <w:rPr>
                <w:sz w:val="44"/>
                <w:szCs w:val="44"/>
              </w:rPr>
              <w:t>Стандарт</w:t>
            </w:r>
          </w:p>
          <w:p w:rsidR="00AD28EF" w:rsidRDefault="00AD28EF" w:rsidP="00AD28EF">
            <w:pPr>
              <w:spacing w:line="276" w:lineRule="auto"/>
              <w:ind w:firstLine="0"/>
              <w:jc w:val="center"/>
              <w:rPr>
                <w:sz w:val="44"/>
                <w:szCs w:val="44"/>
              </w:rPr>
            </w:pPr>
          </w:p>
          <w:p w:rsidR="00AD28EF" w:rsidRDefault="00AD28EF" w:rsidP="00AD28EF">
            <w:pPr>
              <w:tabs>
                <w:tab w:val="left" w:pos="8664"/>
              </w:tabs>
              <w:spacing w:line="276" w:lineRule="auto"/>
              <w:ind w:firstLine="0"/>
              <w:jc w:val="center"/>
              <w:rPr>
                <w:sz w:val="44"/>
                <w:szCs w:val="44"/>
              </w:rPr>
            </w:pPr>
            <w:r w:rsidRPr="00AD28EF">
              <w:rPr>
                <w:noProof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4EB2621F" wp14:editId="2C6B23E4">
                      <wp:simplePos x="0" y="0"/>
                      <wp:positionH relativeFrom="column">
                        <wp:posOffset>-1304144</wp:posOffset>
                      </wp:positionH>
                      <wp:positionV relativeFrom="paragraph">
                        <wp:posOffset>243652</wp:posOffset>
                      </wp:positionV>
                      <wp:extent cx="8281035" cy="1403985"/>
                      <wp:effectExtent l="0" t="2305050" r="0" b="2303145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304865">
                                <a:off x="0" y="0"/>
                                <a:ext cx="8281035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51EC" w:rsidRPr="00DC0D40" w:rsidRDefault="004B51EC" w:rsidP="00AD28EF">
                                  <w:pPr>
                                    <w:rPr>
                                      <w:color w:val="F2F2F2" w:themeColor="background1" w:themeShade="F2"/>
                                      <w:sz w:val="250"/>
                                      <w:szCs w:val="250"/>
                                    </w:rPr>
                                  </w:pPr>
                                  <w:r w:rsidRPr="00DC0D40">
                                    <w:rPr>
                                      <w:color w:val="F2F2F2" w:themeColor="background1" w:themeShade="F2"/>
                                      <w:sz w:val="250"/>
                                      <w:szCs w:val="250"/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B2621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-102.7pt;margin-top:19.2pt;width:652.05pt;height:110.55pt;rotation:-2506899fd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" filled="f" stroked="f">
                      <v:textbox style="mso-fit-shape-to-text:t">
                        <w:txbxContent>
                          <w:p w:rsidR="004B51EC" w:rsidRPr="00DC0D40" w:rsidRDefault="004B51EC" w:rsidP="00AD28EF">
                            <w:pPr>
                              <w:rPr>
                                <w:color w:val="F2F2F2" w:themeColor="background1" w:themeShade="F2"/>
                                <w:sz w:val="250"/>
                                <w:szCs w:val="250"/>
                              </w:rPr>
                            </w:pPr>
                            <w:r w:rsidRPr="00DC0D40">
                              <w:rPr>
                                <w:color w:val="F2F2F2" w:themeColor="background1" w:themeShade="F2"/>
                                <w:sz w:val="250"/>
                                <w:szCs w:val="250"/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E2839">
              <w:rPr>
                <w:sz w:val="44"/>
                <w:szCs w:val="44"/>
              </w:rPr>
              <w:t>Методические</w:t>
            </w:r>
            <w:r>
              <w:rPr>
                <w:sz w:val="44"/>
                <w:szCs w:val="44"/>
              </w:rPr>
              <w:t xml:space="preserve"> </w:t>
            </w:r>
            <w:r w:rsidRPr="009E2839">
              <w:rPr>
                <w:sz w:val="44"/>
                <w:szCs w:val="44"/>
              </w:rPr>
              <w:t>указания по о</w:t>
            </w:r>
            <w:r w:rsidRPr="009E2839">
              <w:rPr>
                <w:bCs/>
                <w:color w:val="000001"/>
                <w:sz w:val="44"/>
                <w:szCs w:val="44"/>
              </w:rPr>
              <w:t>тбору проб и определению влагосодержания целлюлозной изоляции маслонаполненных трансформаторов</w:t>
            </w:r>
          </w:p>
          <w:p w:rsidR="00AD28EF" w:rsidRDefault="00AD28EF" w:rsidP="00766F5A">
            <w:pPr>
              <w:spacing w:line="276" w:lineRule="auto"/>
              <w:ind w:firstLine="567"/>
              <w:jc w:val="center"/>
              <w:rPr>
                <w:b/>
                <w:sz w:val="32"/>
                <w:szCs w:val="32"/>
              </w:rPr>
            </w:pPr>
          </w:p>
          <w:p w:rsidR="00AD28EF" w:rsidRDefault="00AD28EF" w:rsidP="00766F5A">
            <w:pPr>
              <w:spacing w:line="276" w:lineRule="auto"/>
              <w:ind w:firstLine="567"/>
              <w:jc w:val="center"/>
              <w:rPr>
                <w:b/>
                <w:sz w:val="32"/>
                <w:szCs w:val="32"/>
              </w:rPr>
            </w:pPr>
          </w:p>
          <w:p w:rsidR="00AD28EF" w:rsidRDefault="00AD28EF" w:rsidP="00766F5A">
            <w:pPr>
              <w:spacing w:line="276" w:lineRule="auto"/>
              <w:ind w:firstLine="567"/>
              <w:jc w:val="center"/>
              <w:rPr>
                <w:b/>
                <w:sz w:val="32"/>
                <w:szCs w:val="32"/>
              </w:rPr>
            </w:pPr>
          </w:p>
          <w:p w:rsidR="00AD28EF" w:rsidRDefault="00AD28EF" w:rsidP="00766F5A">
            <w:pPr>
              <w:spacing w:line="276" w:lineRule="auto"/>
              <w:ind w:firstLine="567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 редакции приказа АО «Тюменьэнерго»</w:t>
            </w:r>
          </w:p>
          <w:p w:rsidR="00AD28EF" w:rsidRDefault="00AD28EF" w:rsidP="00766F5A">
            <w:pPr>
              <w:spacing w:line="276" w:lineRule="auto"/>
              <w:ind w:firstLine="567"/>
              <w:jc w:val="center"/>
              <w:rPr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от _____________  № ________</w:t>
            </w:r>
          </w:p>
          <w:p w:rsidR="00AD28EF" w:rsidRDefault="00AD28EF" w:rsidP="00AD28EF">
            <w:pPr>
              <w:tabs>
                <w:tab w:val="left" w:pos="3128"/>
                <w:tab w:val="center" w:pos="4994"/>
              </w:tabs>
              <w:spacing w:before="1200" w:line="276" w:lineRule="auto"/>
              <w:ind w:firstLine="567"/>
              <w:jc w:val="left"/>
              <w:rPr>
                <w:szCs w:val="28"/>
              </w:rPr>
            </w:pP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  <w:t>Издание официальное</w:t>
            </w:r>
          </w:p>
          <w:p w:rsidR="00AD28EF" w:rsidRDefault="00AD28EF" w:rsidP="00766F5A">
            <w:pPr>
              <w:spacing w:line="276" w:lineRule="auto"/>
              <w:ind w:firstLine="567"/>
              <w:rPr>
                <w:sz w:val="24"/>
              </w:rPr>
            </w:pPr>
          </w:p>
          <w:p w:rsidR="00316FFF" w:rsidRDefault="00316FFF" w:rsidP="00766F5A">
            <w:pPr>
              <w:spacing w:line="276" w:lineRule="auto"/>
              <w:ind w:firstLine="567"/>
              <w:rPr>
                <w:sz w:val="24"/>
              </w:rPr>
            </w:pPr>
          </w:p>
          <w:p w:rsidR="00316FFF" w:rsidRDefault="00316FFF" w:rsidP="00766F5A">
            <w:pPr>
              <w:spacing w:line="276" w:lineRule="auto"/>
              <w:ind w:firstLine="567"/>
              <w:rPr>
                <w:sz w:val="24"/>
              </w:rPr>
            </w:pPr>
          </w:p>
          <w:p w:rsidR="00316FFF" w:rsidRDefault="00316FFF" w:rsidP="00766F5A">
            <w:pPr>
              <w:spacing w:line="276" w:lineRule="auto"/>
              <w:ind w:firstLine="567"/>
              <w:rPr>
                <w:sz w:val="24"/>
              </w:rPr>
            </w:pPr>
          </w:p>
          <w:p w:rsidR="00316FFF" w:rsidRDefault="00316FFF" w:rsidP="00766F5A">
            <w:pPr>
              <w:spacing w:line="276" w:lineRule="auto"/>
              <w:ind w:firstLine="567"/>
              <w:rPr>
                <w:sz w:val="24"/>
              </w:rPr>
            </w:pPr>
          </w:p>
          <w:p w:rsidR="00316FFF" w:rsidRPr="00EB0CE8" w:rsidRDefault="00316FFF" w:rsidP="00316FFF">
            <w:pPr>
              <w:spacing w:line="276" w:lineRule="auto"/>
              <w:ind w:firstLine="321"/>
              <w:jc w:val="center"/>
              <w:rPr>
                <w:bCs/>
                <w:sz w:val="24"/>
                <w:lang w:eastAsia="x-none"/>
              </w:rPr>
            </w:pPr>
            <w:r>
              <w:rPr>
                <w:szCs w:val="28"/>
              </w:rPr>
              <w:t>г. Сургут</w:t>
            </w:r>
          </w:p>
          <w:p w:rsidR="00AD28EF" w:rsidRDefault="00AD28EF" w:rsidP="00766F5A">
            <w:pPr>
              <w:tabs>
                <w:tab w:val="left" w:pos="2170"/>
              </w:tabs>
              <w:spacing w:line="276" w:lineRule="auto"/>
              <w:ind w:firstLine="567"/>
              <w:rPr>
                <w:sz w:val="24"/>
              </w:rPr>
            </w:pPr>
          </w:p>
        </w:tc>
      </w:tr>
    </w:tbl>
    <w:p w:rsidR="00AD28EF" w:rsidRPr="00EB0CE8" w:rsidRDefault="00AD28EF" w:rsidP="00316FFF">
      <w:pPr>
        <w:spacing w:line="276" w:lineRule="auto"/>
        <w:ind w:firstLine="0"/>
        <w:rPr>
          <w:bCs/>
          <w:sz w:val="24"/>
          <w:lang w:eastAsia="x-none"/>
        </w:rPr>
      </w:pPr>
    </w:p>
    <w:sectPr w:rsidR="00AD28EF" w:rsidRPr="00EB0CE8" w:rsidSect="00DC5CE8">
      <w:footerReference w:type="default" r:id="rId10"/>
      <w:headerReference w:type="first" r:id="rId11"/>
      <w:pgSz w:w="11906" w:h="16838"/>
      <w:pgMar w:top="1134" w:right="851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D00" w:rsidRDefault="00D52D00" w:rsidP="00DA092C">
      <w:r>
        <w:separator/>
      </w:r>
    </w:p>
  </w:endnote>
  <w:endnote w:type="continuationSeparator" w:id="0">
    <w:p w:rsidR="00D52D00" w:rsidRDefault="00D52D00" w:rsidP="00DA0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2160967"/>
      <w:docPartObj>
        <w:docPartGallery w:val="Page Numbers (Bottom of Page)"/>
        <w:docPartUnique/>
      </w:docPartObj>
    </w:sdtPr>
    <w:sdtEndPr/>
    <w:sdtContent>
      <w:p w:rsidR="00846B01" w:rsidRDefault="00846B0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540">
          <w:rPr>
            <w:noProof/>
          </w:rPr>
          <w:t>13</w:t>
        </w:r>
        <w:r>
          <w:fldChar w:fldCharType="end"/>
        </w:r>
      </w:p>
    </w:sdtContent>
  </w:sdt>
  <w:p w:rsidR="004B51EC" w:rsidRDefault="004B51E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D00" w:rsidRDefault="00D52D00" w:rsidP="00DA092C">
      <w:r>
        <w:separator/>
      </w:r>
    </w:p>
  </w:footnote>
  <w:footnote w:type="continuationSeparator" w:id="0">
    <w:p w:rsidR="00D52D00" w:rsidRDefault="00D52D00" w:rsidP="00DA0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B01" w:rsidRDefault="00846B01">
    <w:pPr>
      <w:pStyle w:val="a7"/>
      <w:jc w:val="right"/>
    </w:pPr>
  </w:p>
  <w:p w:rsidR="00846B01" w:rsidRDefault="00846B0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6835"/>
    <w:multiLevelType w:val="multilevel"/>
    <w:tmpl w:val="5044B08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" w15:restartNumberingAfterBreak="0">
    <w:nsid w:val="0ED8146F"/>
    <w:multiLevelType w:val="multilevel"/>
    <w:tmpl w:val="18ACE9B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9653F7"/>
    <w:multiLevelType w:val="hybridMultilevel"/>
    <w:tmpl w:val="E68668D0"/>
    <w:lvl w:ilvl="0" w:tplc="0C6AAA86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96A275A"/>
    <w:multiLevelType w:val="multilevel"/>
    <w:tmpl w:val="A30A316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F0954E6"/>
    <w:multiLevelType w:val="multilevel"/>
    <w:tmpl w:val="609A87A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FAC32D4"/>
    <w:multiLevelType w:val="hybridMultilevel"/>
    <w:tmpl w:val="36AA97D0"/>
    <w:lvl w:ilvl="0" w:tplc="924CDA3C">
      <w:start w:val="2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9214AF"/>
    <w:multiLevelType w:val="hybridMultilevel"/>
    <w:tmpl w:val="7980A1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5361031"/>
    <w:multiLevelType w:val="multilevel"/>
    <w:tmpl w:val="BEA441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9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8" w15:restartNumberingAfterBreak="0">
    <w:nsid w:val="3ACD182B"/>
    <w:multiLevelType w:val="multilevel"/>
    <w:tmpl w:val="A934CED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 w15:restartNumberingAfterBreak="0">
    <w:nsid w:val="3EB310CA"/>
    <w:multiLevelType w:val="multilevel"/>
    <w:tmpl w:val="9A948F52"/>
    <w:lvl w:ilvl="0">
      <w:start w:val="1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0" w15:restartNumberingAfterBreak="0">
    <w:nsid w:val="3F4163A8"/>
    <w:multiLevelType w:val="multilevel"/>
    <w:tmpl w:val="D63C6FD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1" w15:restartNumberingAfterBreak="0">
    <w:nsid w:val="40007D07"/>
    <w:multiLevelType w:val="multilevel"/>
    <w:tmpl w:val="0EEA7B7C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40A41539"/>
    <w:multiLevelType w:val="multilevel"/>
    <w:tmpl w:val="B53895D2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3" w15:restartNumberingAfterBreak="0">
    <w:nsid w:val="43BB0E6F"/>
    <w:multiLevelType w:val="multilevel"/>
    <w:tmpl w:val="F05CC2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46114F41"/>
    <w:multiLevelType w:val="multilevel"/>
    <w:tmpl w:val="0EEA7B7C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5" w15:restartNumberingAfterBreak="0">
    <w:nsid w:val="49436191"/>
    <w:multiLevelType w:val="multilevel"/>
    <w:tmpl w:val="674EAD4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4EF423C7"/>
    <w:multiLevelType w:val="multilevel"/>
    <w:tmpl w:val="39F2880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52474252"/>
    <w:multiLevelType w:val="multilevel"/>
    <w:tmpl w:val="2924AD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544B10F1"/>
    <w:multiLevelType w:val="hybridMultilevel"/>
    <w:tmpl w:val="216EDFB0"/>
    <w:lvl w:ilvl="0" w:tplc="0C6AAA86">
      <w:start w:val="2"/>
      <w:numFmt w:val="bullet"/>
      <w:lvlText w:val="-"/>
      <w:lvlJc w:val="left"/>
      <w:pPr>
        <w:ind w:left="243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9" w15:restartNumberingAfterBreak="0">
    <w:nsid w:val="60D801DB"/>
    <w:multiLevelType w:val="multilevel"/>
    <w:tmpl w:val="B1B28048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0" w15:restartNumberingAfterBreak="0">
    <w:nsid w:val="63F6195F"/>
    <w:multiLevelType w:val="multilevel"/>
    <w:tmpl w:val="61CADC30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915" w:hanging="504"/>
      </w:pPr>
      <w:rPr>
        <w:rFonts w:hint="default"/>
        <w:b w:val="0"/>
      </w:rPr>
    </w:lvl>
    <w:lvl w:ilvl="3">
      <w:start w:val="1"/>
      <w:numFmt w:val="russianLower"/>
      <w:lvlText w:val="%4)"/>
      <w:lvlJc w:val="left"/>
      <w:pPr>
        <w:ind w:left="5131" w:hanging="648"/>
      </w:pPr>
      <w:rPr>
        <w:rFonts w:hint="default"/>
        <w:color w:val="auto"/>
      </w:rPr>
    </w:lvl>
    <w:lvl w:ilvl="4">
      <w:start w:val="1"/>
      <w:numFmt w:val="bullet"/>
      <w:lvlText w:val=""/>
      <w:lvlJc w:val="left"/>
      <w:pPr>
        <w:ind w:left="5635" w:hanging="792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hint="default"/>
      </w:rPr>
    </w:lvl>
  </w:abstractNum>
  <w:abstractNum w:abstractNumId="21" w15:restartNumberingAfterBreak="0">
    <w:nsid w:val="6807314A"/>
    <w:multiLevelType w:val="hybridMultilevel"/>
    <w:tmpl w:val="2D1C0ED2"/>
    <w:lvl w:ilvl="0" w:tplc="04190001">
      <w:start w:val="1"/>
      <w:numFmt w:val="bullet"/>
      <w:lvlText w:val=""/>
      <w:lvlJc w:val="left"/>
      <w:pPr>
        <w:ind w:left="28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22" w15:restartNumberingAfterBreak="0">
    <w:nsid w:val="6B795B19"/>
    <w:multiLevelType w:val="hybridMultilevel"/>
    <w:tmpl w:val="1CBEE5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0D208E1"/>
    <w:multiLevelType w:val="multilevel"/>
    <w:tmpl w:val="C1E2990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FF0000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color w:val="FF0000"/>
      </w:rPr>
    </w:lvl>
  </w:abstractNum>
  <w:abstractNum w:abstractNumId="24" w15:restartNumberingAfterBreak="0">
    <w:nsid w:val="70DD2A1A"/>
    <w:multiLevelType w:val="multilevel"/>
    <w:tmpl w:val="241A4DA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5" w15:restartNumberingAfterBreak="0">
    <w:nsid w:val="73292B80"/>
    <w:multiLevelType w:val="hybridMultilevel"/>
    <w:tmpl w:val="5EB260FE"/>
    <w:lvl w:ilvl="0" w:tplc="B11E5DF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47D4192"/>
    <w:multiLevelType w:val="multilevel"/>
    <w:tmpl w:val="5D06027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27" w15:restartNumberingAfterBreak="0">
    <w:nsid w:val="76433AD9"/>
    <w:multiLevelType w:val="hybridMultilevel"/>
    <w:tmpl w:val="98EAD7F0"/>
    <w:lvl w:ilvl="0" w:tplc="26701C72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79935909"/>
    <w:multiLevelType w:val="hybridMultilevel"/>
    <w:tmpl w:val="FBFC9C54"/>
    <w:lvl w:ilvl="0" w:tplc="924CDA3C">
      <w:start w:val="2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E4A31D5"/>
    <w:multiLevelType w:val="hybridMultilevel"/>
    <w:tmpl w:val="F7504F7E"/>
    <w:lvl w:ilvl="0" w:tplc="C1C899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22"/>
  </w:num>
  <w:num w:numId="3">
    <w:abstractNumId w:val="24"/>
  </w:num>
  <w:num w:numId="4">
    <w:abstractNumId w:val="2"/>
  </w:num>
  <w:num w:numId="5">
    <w:abstractNumId w:val="18"/>
  </w:num>
  <w:num w:numId="6">
    <w:abstractNumId w:val="16"/>
  </w:num>
  <w:num w:numId="7">
    <w:abstractNumId w:val="25"/>
  </w:num>
  <w:num w:numId="8">
    <w:abstractNumId w:val="20"/>
  </w:num>
  <w:num w:numId="9">
    <w:abstractNumId w:val="17"/>
  </w:num>
  <w:num w:numId="10">
    <w:abstractNumId w:val="13"/>
  </w:num>
  <w:num w:numId="11">
    <w:abstractNumId w:val="27"/>
  </w:num>
  <w:num w:numId="12">
    <w:abstractNumId w:val="26"/>
  </w:num>
  <w:num w:numId="13">
    <w:abstractNumId w:val="3"/>
  </w:num>
  <w:num w:numId="14">
    <w:abstractNumId w:val="1"/>
  </w:num>
  <w:num w:numId="15">
    <w:abstractNumId w:val="14"/>
  </w:num>
  <w:num w:numId="16">
    <w:abstractNumId w:val="5"/>
  </w:num>
  <w:num w:numId="17">
    <w:abstractNumId w:val="6"/>
  </w:num>
  <w:num w:numId="18">
    <w:abstractNumId w:val="7"/>
  </w:num>
  <w:num w:numId="19">
    <w:abstractNumId w:val="23"/>
  </w:num>
  <w:num w:numId="20">
    <w:abstractNumId w:val="11"/>
  </w:num>
  <w:num w:numId="21">
    <w:abstractNumId w:val="10"/>
  </w:num>
  <w:num w:numId="22">
    <w:abstractNumId w:val="28"/>
  </w:num>
  <w:num w:numId="23">
    <w:abstractNumId w:val="0"/>
  </w:num>
  <w:num w:numId="24">
    <w:abstractNumId w:val="29"/>
  </w:num>
  <w:num w:numId="25">
    <w:abstractNumId w:val="9"/>
  </w:num>
  <w:num w:numId="26">
    <w:abstractNumId w:val="4"/>
  </w:num>
  <w:num w:numId="27">
    <w:abstractNumId w:val="8"/>
  </w:num>
  <w:num w:numId="28">
    <w:abstractNumId w:val="15"/>
  </w:num>
  <w:num w:numId="29">
    <w:abstractNumId w:val="1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25C"/>
    <w:rsid w:val="0000214C"/>
    <w:rsid w:val="000033B8"/>
    <w:rsid w:val="000161F4"/>
    <w:rsid w:val="000219A2"/>
    <w:rsid w:val="00022C56"/>
    <w:rsid w:val="00025D0F"/>
    <w:rsid w:val="000262E5"/>
    <w:rsid w:val="00026B4E"/>
    <w:rsid w:val="000276F5"/>
    <w:rsid w:val="000328EE"/>
    <w:rsid w:val="00035103"/>
    <w:rsid w:val="00036B62"/>
    <w:rsid w:val="00040B55"/>
    <w:rsid w:val="000450AF"/>
    <w:rsid w:val="00045618"/>
    <w:rsid w:val="0004797C"/>
    <w:rsid w:val="00054C0B"/>
    <w:rsid w:val="00060BEE"/>
    <w:rsid w:val="000613D5"/>
    <w:rsid w:val="0006614F"/>
    <w:rsid w:val="0006645F"/>
    <w:rsid w:val="00066AD2"/>
    <w:rsid w:val="00071D0A"/>
    <w:rsid w:val="0007302F"/>
    <w:rsid w:val="00073873"/>
    <w:rsid w:val="00074B64"/>
    <w:rsid w:val="00074E0A"/>
    <w:rsid w:val="0007572C"/>
    <w:rsid w:val="0007641F"/>
    <w:rsid w:val="00080FDE"/>
    <w:rsid w:val="00085823"/>
    <w:rsid w:val="000861ED"/>
    <w:rsid w:val="000926F8"/>
    <w:rsid w:val="00093B66"/>
    <w:rsid w:val="00095EDC"/>
    <w:rsid w:val="00096BE8"/>
    <w:rsid w:val="000A4170"/>
    <w:rsid w:val="000A55AF"/>
    <w:rsid w:val="000A6EE7"/>
    <w:rsid w:val="000B42C6"/>
    <w:rsid w:val="000B78E4"/>
    <w:rsid w:val="000C1AA2"/>
    <w:rsid w:val="000C33CE"/>
    <w:rsid w:val="000C67DB"/>
    <w:rsid w:val="000C6FA8"/>
    <w:rsid w:val="000D0E80"/>
    <w:rsid w:val="000D1919"/>
    <w:rsid w:val="000D7020"/>
    <w:rsid w:val="000D749E"/>
    <w:rsid w:val="000E1909"/>
    <w:rsid w:val="000E3D99"/>
    <w:rsid w:val="000E56F7"/>
    <w:rsid w:val="000F239E"/>
    <w:rsid w:val="000F37A4"/>
    <w:rsid w:val="00105665"/>
    <w:rsid w:val="00112968"/>
    <w:rsid w:val="00115005"/>
    <w:rsid w:val="0011583D"/>
    <w:rsid w:val="00116BB5"/>
    <w:rsid w:val="00127BAC"/>
    <w:rsid w:val="00127E43"/>
    <w:rsid w:val="001335C4"/>
    <w:rsid w:val="00136D0E"/>
    <w:rsid w:val="00140056"/>
    <w:rsid w:val="00141F6A"/>
    <w:rsid w:val="001422DD"/>
    <w:rsid w:val="00142DB5"/>
    <w:rsid w:val="00145C22"/>
    <w:rsid w:val="00146593"/>
    <w:rsid w:val="00147046"/>
    <w:rsid w:val="001479B1"/>
    <w:rsid w:val="00150C1F"/>
    <w:rsid w:val="001531BE"/>
    <w:rsid w:val="001541DA"/>
    <w:rsid w:val="00154A70"/>
    <w:rsid w:val="00160E01"/>
    <w:rsid w:val="00162D27"/>
    <w:rsid w:val="0016796F"/>
    <w:rsid w:val="00174FFB"/>
    <w:rsid w:val="001752E5"/>
    <w:rsid w:val="001819EA"/>
    <w:rsid w:val="00185DF9"/>
    <w:rsid w:val="00190B3C"/>
    <w:rsid w:val="00191E19"/>
    <w:rsid w:val="00194C9A"/>
    <w:rsid w:val="00196C90"/>
    <w:rsid w:val="001A0140"/>
    <w:rsid w:val="001A1C76"/>
    <w:rsid w:val="001A1FEA"/>
    <w:rsid w:val="001A5CDE"/>
    <w:rsid w:val="001A6041"/>
    <w:rsid w:val="001B1C41"/>
    <w:rsid w:val="001B6A32"/>
    <w:rsid w:val="001C1B7F"/>
    <w:rsid w:val="001C1D34"/>
    <w:rsid w:val="001C6A63"/>
    <w:rsid w:val="001D0ACC"/>
    <w:rsid w:val="001E295C"/>
    <w:rsid w:val="001E47B4"/>
    <w:rsid w:val="001E6D26"/>
    <w:rsid w:val="001F12BD"/>
    <w:rsid w:val="002047FB"/>
    <w:rsid w:val="00207701"/>
    <w:rsid w:val="0021087E"/>
    <w:rsid w:val="00211F67"/>
    <w:rsid w:val="002122AB"/>
    <w:rsid w:val="00213EA5"/>
    <w:rsid w:val="00223E7F"/>
    <w:rsid w:val="002241E4"/>
    <w:rsid w:val="0023146F"/>
    <w:rsid w:val="002314DC"/>
    <w:rsid w:val="00234402"/>
    <w:rsid w:val="00236FCD"/>
    <w:rsid w:val="002401A8"/>
    <w:rsid w:val="002416A7"/>
    <w:rsid w:val="00241C5E"/>
    <w:rsid w:val="002431BA"/>
    <w:rsid w:val="00243D44"/>
    <w:rsid w:val="00244A9D"/>
    <w:rsid w:val="00244C35"/>
    <w:rsid w:val="0024529C"/>
    <w:rsid w:val="002471AB"/>
    <w:rsid w:val="00254308"/>
    <w:rsid w:val="00256BEE"/>
    <w:rsid w:val="00262511"/>
    <w:rsid w:val="00271528"/>
    <w:rsid w:val="00272044"/>
    <w:rsid w:val="00283223"/>
    <w:rsid w:val="00292675"/>
    <w:rsid w:val="00295D4E"/>
    <w:rsid w:val="00296EC5"/>
    <w:rsid w:val="002A012A"/>
    <w:rsid w:val="002A246D"/>
    <w:rsid w:val="002A30C3"/>
    <w:rsid w:val="002A31A1"/>
    <w:rsid w:val="002A56A6"/>
    <w:rsid w:val="002B38B1"/>
    <w:rsid w:val="002C0CD7"/>
    <w:rsid w:val="002C2CF0"/>
    <w:rsid w:val="002C3219"/>
    <w:rsid w:val="002C59DD"/>
    <w:rsid w:val="002D384A"/>
    <w:rsid w:val="002D48D2"/>
    <w:rsid w:val="002E35E3"/>
    <w:rsid w:val="002F31FC"/>
    <w:rsid w:val="002F506E"/>
    <w:rsid w:val="002F5A92"/>
    <w:rsid w:val="002F7819"/>
    <w:rsid w:val="00307AF7"/>
    <w:rsid w:val="00310F58"/>
    <w:rsid w:val="00311DB6"/>
    <w:rsid w:val="0031311B"/>
    <w:rsid w:val="00316FFF"/>
    <w:rsid w:val="00320DC9"/>
    <w:rsid w:val="003255F9"/>
    <w:rsid w:val="00326933"/>
    <w:rsid w:val="00330EEC"/>
    <w:rsid w:val="003317CC"/>
    <w:rsid w:val="00332FCF"/>
    <w:rsid w:val="00333C67"/>
    <w:rsid w:val="0034272E"/>
    <w:rsid w:val="00342E02"/>
    <w:rsid w:val="00352134"/>
    <w:rsid w:val="00353ED9"/>
    <w:rsid w:val="00354DB5"/>
    <w:rsid w:val="00360278"/>
    <w:rsid w:val="00383ABD"/>
    <w:rsid w:val="0038601D"/>
    <w:rsid w:val="0038725C"/>
    <w:rsid w:val="00390B77"/>
    <w:rsid w:val="00393AEF"/>
    <w:rsid w:val="00395FF9"/>
    <w:rsid w:val="003A4822"/>
    <w:rsid w:val="003B25A9"/>
    <w:rsid w:val="003C1ED8"/>
    <w:rsid w:val="003C24D8"/>
    <w:rsid w:val="003C5643"/>
    <w:rsid w:val="003C58A2"/>
    <w:rsid w:val="003D1199"/>
    <w:rsid w:val="003D25A6"/>
    <w:rsid w:val="003E2383"/>
    <w:rsid w:val="003E34B0"/>
    <w:rsid w:val="003E4931"/>
    <w:rsid w:val="003E7E80"/>
    <w:rsid w:val="003F0092"/>
    <w:rsid w:val="003F14AB"/>
    <w:rsid w:val="003F3863"/>
    <w:rsid w:val="003F5784"/>
    <w:rsid w:val="004015B5"/>
    <w:rsid w:val="0040194B"/>
    <w:rsid w:val="00405D3C"/>
    <w:rsid w:val="004075F3"/>
    <w:rsid w:val="0041312B"/>
    <w:rsid w:val="00414C74"/>
    <w:rsid w:val="0041540F"/>
    <w:rsid w:val="00420AF9"/>
    <w:rsid w:val="00420C61"/>
    <w:rsid w:val="0043294E"/>
    <w:rsid w:val="00433511"/>
    <w:rsid w:val="00433A50"/>
    <w:rsid w:val="00437836"/>
    <w:rsid w:val="004445FB"/>
    <w:rsid w:val="0045031E"/>
    <w:rsid w:val="00450F53"/>
    <w:rsid w:val="00451000"/>
    <w:rsid w:val="004527BD"/>
    <w:rsid w:val="00453F8C"/>
    <w:rsid w:val="00454E6F"/>
    <w:rsid w:val="00454F92"/>
    <w:rsid w:val="00457861"/>
    <w:rsid w:val="00461940"/>
    <w:rsid w:val="004661E9"/>
    <w:rsid w:val="00474FF5"/>
    <w:rsid w:val="0048002F"/>
    <w:rsid w:val="00483486"/>
    <w:rsid w:val="00487D32"/>
    <w:rsid w:val="00497931"/>
    <w:rsid w:val="004A0948"/>
    <w:rsid w:val="004A0C0F"/>
    <w:rsid w:val="004A1694"/>
    <w:rsid w:val="004A77CD"/>
    <w:rsid w:val="004B10CA"/>
    <w:rsid w:val="004B1275"/>
    <w:rsid w:val="004B51EC"/>
    <w:rsid w:val="004B685C"/>
    <w:rsid w:val="004B6E3D"/>
    <w:rsid w:val="004B7093"/>
    <w:rsid w:val="004C6AFF"/>
    <w:rsid w:val="004D1DDB"/>
    <w:rsid w:val="004D3A11"/>
    <w:rsid w:val="004D7A25"/>
    <w:rsid w:val="004E077C"/>
    <w:rsid w:val="004E29C4"/>
    <w:rsid w:val="004E62BD"/>
    <w:rsid w:val="004E6B5F"/>
    <w:rsid w:val="004F11DF"/>
    <w:rsid w:val="004F193A"/>
    <w:rsid w:val="004F28BB"/>
    <w:rsid w:val="004F2F90"/>
    <w:rsid w:val="004F5F23"/>
    <w:rsid w:val="004F6329"/>
    <w:rsid w:val="004F6AB0"/>
    <w:rsid w:val="00500DC6"/>
    <w:rsid w:val="00501622"/>
    <w:rsid w:val="0051089F"/>
    <w:rsid w:val="0052153B"/>
    <w:rsid w:val="005222CC"/>
    <w:rsid w:val="00522F9A"/>
    <w:rsid w:val="005268B4"/>
    <w:rsid w:val="00526CDB"/>
    <w:rsid w:val="0053101B"/>
    <w:rsid w:val="00534131"/>
    <w:rsid w:val="0053546B"/>
    <w:rsid w:val="00540AE4"/>
    <w:rsid w:val="0054354D"/>
    <w:rsid w:val="0054586F"/>
    <w:rsid w:val="005502F4"/>
    <w:rsid w:val="00555CD1"/>
    <w:rsid w:val="00561DAB"/>
    <w:rsid w:val="005620C9"/>
    <w:rsid w:val="005634CE"/>
    <w:rsid w:val="0056790F"/>
    <w:rsid w:val="0057111B"/>
    <w:rsid w:val="005749C8"/>
    <w:rsid w:val="0058438C"/>
    <w:rsid w:val="00584552"/>
    <w:rsid w:val="00595317"/>
    <w:rsid w:val="00596897"/>
    <w:rsid w:val="0059771D"/>
    <w:rsid w:val="00597AC6"/>
    <w:rsid w:val="005A0492"/>
    <w:rsid w:val="005A2136"/>
    <w:rsid w:val="005A242B"/>
    <w:rsid w:val="005A3EAF"/>
    <w:rsid w:val="005B13A4"/>
    <w:rsid w:val="005B3290"/>
    <w:rsid w:val="005B3A5D"/>
    <w:rsid w:val="005B54B2"/>
    <w:rsid w:val="005B5CCB"/>
    <w:rsid w:val="005B7836"/>
    <w:rsid w:val="005C2D6E"/>
    <w:rsid w:val="005C339A"/>
    <w:rsid w:val="005C5696"/>
    <w:rsid w:val="005D3156"/>
    <w:rsid w:val="005D3AEA"/>
    <w:rsid w:val="005D636D"/>
    <w:rsid w:val="005D6731"/>
    <w:rsid w:val="005E1048"/>
    <w:rsid w:val="005E1ABD"/>
    <w:rsid w:val="005F2892"/>
    <w:rsid w:val="006048D7"/>
    <w:rsid w:val="00607055"/>
    <w:rsid w:val="00607D82"/>
    <w:rsid w:val="00612863"/>
    <w:rsid w:val="00615BF5"/>
    <w:rsid w:val="00621EF6"/>
    <w:rsid w:val="00626463"/>
    <w:rsid w:val="00630C2A"/>
    <w:rsid w:val="00633E7F"/>
    <w:rsid w:val="00641540"/>
    <w:rsid w:val="006416E7"/>
    <w:rsid w:val="0064331F"/>
    <w:rsid w:val="00652C31"/>
    <w:rsid w:val="00653C2C"/>
    <w:rsid w:val="006555AD"/>
    <w:rsid w:val="006572F0"/>
    <w:rsid w:val="0066472D"/>
    <w:rsid w:val="00665111"/>
    <w:rsid w:val="00672605"/>
    <w:rsid w:val="00673CC8"/>
    <w:rsid w:val="00674E7B"/>
    <w:rsid w:val="006751A5"/>
    <w:rsid w:val="00677B11"/>
    <w:rsid w:val="006812FD"/>
    <w:rsid w:val="006825BC"/>
    <w:rsid w:val="00682D05"/>
    <w:rsid w:val="00685457"/>
    <w:rsid w:val="006854EB"/>
    <w:rsid w:val="006908B7"/>
    <w:rsid w:val="00690BA1"/>
    <w:rsid w:val="006919E9"/>
    <w:rsid w:val="00691DAC"/>
    <w:rsid w:val="00697229"/>
    <w:rsid w:val="006A467A"/>
    <w:rsid w:val="006A6444"/>
    <w:rsid w:val="006A742B"/>
    <w:rsid w:val="006B55E1"/>
    <w:rsid w:val="006B5A0E"/>
    <w:rsid w:val="006C707E"/>
    <w:rsid w:val="006D134C"/>
    <w:rsid w:val="006D4CBE"/>
    <w:rsid w:val="006D5753"/>
    <w:rsid w:val="006E2F5A"/>
    <w:rsid w:val="006E6EE9"/>
    <w:rsid w:val="006E72CE"/>
    <w:rsid w:val="006F13BB"/>
    <w:rsid w:val="006F4C36"/>
    <w:rsid w:val="0070397C"/>
    <w:rsid w:val="00711F16"/>
    <w:rsid w:val="00714B9A"/>
    <w:rsid w:val="00715762"/>
    <w:rsid w:val="00716D67"/>
    <w:rsid w:val="007246DB"/>
    <w:rsid w:val="00727C16"/>
    <w:rsid w:val="00733115"/>
    <w:rsid w:val="0074049A"/>
    <w:rsid w:val="00743BDF"/>
    <w:rsid w:val="00744ED8"/>
    <w:rsid w:val="00747B8B"/>
    <w:rsid w:val="007517FC"/>
    <w:rsid w:val="007519AE"/>
    <w:rsid w:val="0075447F"/>
    <w:rsid w:val="007555BC"/>
    <w:rsid w:val="00755BB6"/>
    <w:rsid w:val="00766F5A"/>
    <w:rsid w:val="0076745E"/>
    <w:rsid w:val="007678A9"/>
    <w:rsid w:val="00767D7D"/>
    <w:rsid w:val="00770F5B"/>
    <w:rsid w:val="007743D2"/>
    <w:rsid w:val="00774CD3"/>
    <w:rsid w:val="00775088"/>
    <w:rsid w:val="00776058"/>
    <w:rsid w:val="0078066E"/>
    <w:rsid w:val="00781E05"/>
    <w:rsid w:val="0078760C"/>
    <w:rsid w:val="007928B1"/>
    <w:rsid w:val="0079303B"/>
    <w:rsid w:val="0079438A"/>
    <w:rsid w:val="00797B3D"/>
    <w:rsid w:val="007A2887"/>
    <w:rsid w:val="007A29EF"/>
    <w:rsid w:val="007A3F57"/>
    <w:rsid w:val="007A4331"/>
    <w:rsid w:val="007A60BD"/>
    <w:rsid w:val="007A7089"/>
    <w:rsid w:val="007B02E7"/>
    <w:rsid w:val="007B10C0"/>
    <w:rsid w:val="007B4235"/>
    <w:rsid w:val="007B749E"/>
    <w:rsid w:val="007C485F"/>
    <w:rsid w:val="007C55B2"/>
    <w:rsid w:val="007C5805"/>
    <w:rsid w:val="007C5CDA"/>
    <w:rsid w:val="007D1F3C"/>
    <w:rsid w:val="007D2ECB"/>
    <w:rsid w:val="007E0EF9"/>
    <w:rsid w:val="007E28CA"/>
    <w:rsid w:val="007E2F5A"/>
    <w:rsid w:val="007E5DCC"/>
    <w:rsid w:val="007E77F8"/>
    <w:rsid w:val="007F3403"/>
    <w:rsid w:val="007F3AEB"/>
    <w:rsid w:val="007F5CE4"/>
    <w:rsid w:val="007F6DF7"/>
    <w:rsid w:val="008007E1"/>
    <w:rsid w:val="00801FFD"/>
    <w:rsid w:val="00804811"/>
    <w:rsid w:val="00811EAA"/>
    <w:rsid w:val="00813F0A"/>
    <w:rsid w:val="00816317"/>
    <w:rsid w:val="00817743"/>
    <w:rsid w:val="00817B6B"/>
    <w:rsid w:val="00820B6C"/>
    <w:rsid w:val="0082228E"/>
    <w:rsid w:val="00823B9F"/>
    <w:rsid w:val="00830674"/>
    <w:rsid w:val="00837C40"/>
    <w:rsid w:val="00841BE8"/>
    <w:rsid w:val="0084340B"/>
    <w:rsid w:val="00846B01"/>
    <w:rsid w:val="00846CB7"/>
    <w:rsid w:val="00852BB9"/>
    <w:rsid w:val="0085361F"/>
    <w:rsid w:val="00856867"/>
    <w:rsid w:val="0086296A"/>
    <w:rsid w:val="00864900"/>
    <w:rsid w:val="00866633"/>
    <w:rsid w:val="00871F6E"/>
    <w:rsid w:val="008733A2"/>
    <w:rsid w:val="00873DDE"/>
    <w:rsid w:val="00876FD3"/>
    <w:rsid w:val="008771FD"/>
    <w:rsid w:val="00877617"/>
    <w:rsid w:val="00883685"/>
    <w:rsid w:val="008857DC"/>
    <w:rsid w:val="0088718F"/>
    <w:rsid w:val="008920C2"/>
    <w:rsid w:val="008950A6"/>
    <w:rsid w:val="008957DE"/>
    <w:rsid w:val="00896A2D"/>
    <w:rsid w:val="008A2349"/>
    <w:rsid w:val="008A439D"/>
    <w:rsid w:val="008C2674"/>
    <w:rsid w:val="008C5027"/>
    <w:rsid w:val="008D1224"/>
    <w:rsid w:val="008D2A39"/>
    <w:rsid w:val="008E3F9A"/>
    <w:rsid w:val="008E65F7"/>
    <w:rsid w:val="008E6A5D"/>
    <w:rsid w:val="008F16E7"/>
    <w:rsid w:val="008F3450"/>
    <w:rsid w:val="008F4044"/>
    <w:rsid w:val="008F51AA"/>
    <w:rsid w:val="00904718"/>
    <w:rsid w:val="0090728E"/>
    <w:rsid w:val="00907A3C"/>
    <w:rsid w:val="00912D4B"/>
    <w:rsid w:val="00917132"/>
    <w:rsid w:val="00920679"/>
    <w:rsid w:val="00933FB0"/>
    <w:rsid w:val="0094048F"/>
    <w:rsid w:val="00943B35"/>
    <w:rsid w:val="00943BB4"/>
    <w:rsid w:val="00944523"/>
    <w:rsid w:val="00964FFA"/>
    <w:rsid w:val="00965894"/>
    <w:rsid w:val="00970F3F"/>
    <w:rsid w:val="00973AFD"/>
    <w:rsid w:val="00973B88"/>
    <w:rsid w:val="00975907"/>
    <w:rsid w:val="00981581"/>
    <w:rsid w:val="009817B7"/>
    <w:rsid w:val="009834D1"/>
    <w:rsid w:val="00984BE6"/>
    <w:rsid w:val="00987576"/>
    <w:rsid w:val="0099477E"/>
    <w:rsid w:val="00996B4C"/>
    <w:rsid w:val="0099727D"/>
    <w:rsid w:val="009A32AE"/>
    <w:rsid w:val="009A66CA"/>
    <w:rsid w:val="009B253E"/>
    <w:rsid w:val="009B30B1"/>
    <w:rsid w:val="009B3FC3"/>
    <w:rsid w:val="009B6401"/>
    <w:rsid w:val="009B6EB7"/>
    <w:rsid w:val="009C004A"/>
    <w:rsid w:val="009C0342"/>
    <w:rsid w:val="009C2F0D"/>
    <w:rsid w:val="009C3BA2"/>
    <w:rsid w:val="009C5EE1"/>
    <w:rsid w:val="009C5F32"/>
    <w:rsid w:val="009D204D"/>
    <w:rsid w:val="009D46E5"/>
    <w:rsid w:val="009E2839"/>
    <w:rsid w:val="009E35F6"/>
    <w:rsid w:val="009F7088"/>
    <w:rsid w:val="00A00473"/>
    <w:rsid w:val="00A00C3F"/>
    <w:rsid w:val="00A01566"/>
    <w:rsid w:val="00A054F1"/>
    <w:rsid w:val="00A10793"/>
    <w:rsid w:val="00A11F41"/>
    <w:rsid w:val="00A13B7C"/>
    <w:rsid w:val="00A16ABC"/>
    <w:rsid w:val="00A210C5"/>
    <w:rsid w:val="00A24905"/>
    <w:rsid w:val="00A27209"/>
    <w:rsid w:val="00A27696"/>
    <w:rsid w:val="00A37265"/>
    <w:rsid w:val="00A41CD1"/>
    <w:rsid w:val="00A44A94"/>
    <w:rsid w:val="00A44D10"/>
    <w:rsid w:val="00A57FF9"/>
    <w:rsid w:val="00A65F2E"/>
    <w:rsid w:val="00A66158"/>
    <w:rsid w:val="00A70300"/>
    <w:rsid w:val="00A70A5F"/>
    <w:rsid w:val="00A7180B"/>
    <w:rsid w:val="00A71DBB"/>
    <w:rsid w:val="00A730B6"/>
    <w:rsid w:val="00A80982"/>
    <w:rsid w:val="00A82FF7"/>
    <w:rsid w:val="00A859EF"/>
    <w:rsid w:val="00A85BDD"/>
    <w:rsid w:val="00A85DCB"/>
    <w:rsid w:val="00A91333"/>
    <w:rsid w:val="00AA24CD"/>
    <w:rsid w:val="00AA2EC5"/>
    <w:rsid w:val="00AA2F39"/>
    <w:rsid w:val="00AA5A86"/>
    <w:rsid w:val="00AB0C19"/>
    <w:rsid w:val="00AB2BCE"/>
    <w:rsid w:val="00AB5BC4"/>
    <w:rsid w:val="00AC2F61"/>
    <w:rsid w:val="00AC308E"/>
    <w:rsid w:val="00AC62A4"/>
    <w:rsid w:val="00AD28EF"/>
    <w:rsid w:val="00AD6C8E"/>
    <w:rsid w:val="00AE35B6"/>
    <w:rsid w:val="00AE4612"/>
    <w:rsid w:val="00AE49B9"/>
    <w:rsid w:val="00AE579F"/>
    <w:rsid w:val="00AF099B"/>
    <w:rsid w:val="00AF7714"/>
    <w:rsid w:val="00B03047"/>
    <w:rsid w:val="00B04A16"/>
    <w:rsid w:val="00B05418"/>
    <w:rsid w:val="00B0689F"/>
    <w:rsid w:val="00B0775C"/>
    <w:rsid w:val="00B12B6D"/>
    <w:rsid w:val="00B172EE"/>
    <w:rsid w:val="00B17981"/>
    <w:rsid w:val="00B21D7B"/>
    <w:rsid w:val="00B25F37"/>
    <w:rsid w:val="00B30B8D"/>
    <w:rsid w:val="00B3215B"/>
    <w:rsid w:val="00B35EFC"/>
    <w:rsid w:val="00B41F68"/>
    <w:rsid w:val="00B462CF"/>
    <w:rsid w:val="00B50829"/>
    <w:rsid w:val="00B543FA"/>
    <w:rsid w:val="00B6044D"/>
    <w:rsid w:val="00B6343C"/>
    <w:rsid w:val="00B74429"/>
    <w:rsid w:val="00B77E4A"/>
    <w:rsid w:val="00B8428F"/>
    <w:rsid w:val="00B87C37"/>
    <w:rsid w:val="00B90413"/>
    <w:rsid w:val="00B9465E"/>
    <w:rsid w:val="00B94693"/>
    <w:rsid w:val="00BA2317"/>
    <w:rsid w:val="00BA3FA1"/>
    <w:rsid w:val="00BA7375"/>
    <w:rsid w:val="00BB1FA5"/>
    <w:rsid w:val="00BB5CFD"/>
    <w:rsid w:val="00BC1D5B"/>
    <w:rsid w:val="00BC2700"/>
    <w:rsid w:val="00BC28A0"/>
    <w:rsid w:val="00BC52DB"/>
    <w:rsid w:val="00BD245C"/>
    <w:rsid w:val="00BD63DE"/>
    <w:rsid w:val="00BD792A"/>
    <w:rsid w:val="00BE15D1"/>
    <w:rsid w:val="00BE24FB"/>
    <w:rsid w:val="00BE4113"/>
    <w:rsid w:val="00BE7933"/>
    <w:rsid w:val="00BE7FA7"/>
    <w:rsid w:val="00BF3E71"/>
    <w:rsid w:val="00BF5CB9"/>
    <w:rsid w:val="00C00637"/>
    <w:rsid w:val="00C018DE"/>
    <w:rsid w:val="00C01C73"/>
    <w:rsid w:val="00C04DFE"/>
    <w:rsid w:val="00C125FA"/>
    <w:rsid w:val="00C155ED"/>
    <w:rsid w:val="00C17B9E"/>
    <w:rsid w:val="00C32F86"/>
    <w:rsid w:val="00C33123"/>
    <w:rsid w:val="00C3404B"/>
    <w:rsid w:val="00C35513"/>
    <w:rsid w:val="00C36A65"/>
    <w:rsid w:val="00C401B5"/>
    <w:rsid w:val="00C42247"/>
    <w:rsid w:val="00C44DDB"/>
    <w:rsid w:val="00C46645"/>
    <w:rsid w:val="00C4676B"/>
    <w:rsid w:val="00C46FC0"/>
    <w:rsid w:val="00C65786"/>
    <w:rsid w:val="00C6689B"/>
    <w:rsid w:val="00C75F3C"/>
    <w:rsid w:val="00C811C4"/>
    <w:rsid w:val="00C812C3"/>
    <w:rsid w:val="00C82B95"/>
    <w:rsid w:val="00C87A98"/>
    <w:rsid w:val="00C93D65"/>
    <w:rsid w:val="00CA370B"/>
    <w:rsid w:val="00CA3CEC"/>
    <w:rsid w:val="00CA49C5"/>
    <w:rsid w:val="00CA5512"/>
    <w:rsid w:val="00CB2EF4"/>
    <w:rsid w:val="00CB3D82"/>
    <w:rsid w:val="00CB62A8"/>
    <w:rsid w:val="00CC180A"/>
    <w:rsid w:val="00CC1FBB"/>
    <w:rsid w:val="00CC2FE5"/>
    <w:rsid w:val="00CC39A7"/>
    <w:rsid w:val="00CD53FB"/>
    <w:rsid w:val="00CD7C76"/>
    <w:rsid w:val="00CE3E53"/>
    <w:rsid w:val="00CE448D"/>
    <w:rsid w:val="00CF7899"/>
    <w:rsid w:val="00D0558E"/>
    <w:rsid w:val="00D151E4"/>
    <w:rsid w:val="00D15B24"/>
    <w:rsid w:val="00D170CE"/>
    <w:rsid w:val="00D206A8"/>
    <w:rsid w:val="00D2101F"/>
    <w:rsid w:val="00D23CFA"/>
    <w:rsid w:val="00D24339"/>
    <w:rsid w:val="00D26A71"/>
    <w:rsid w:val="00D279DE"/>
    <w:rsid w:val="00D27E1D"/>
    <w:rsid w:val="00D34778"/>
    <w:rsid w:val="00D3717C"/>
    <w:rsid w:val="00D45070"/>
    <w:rsid w:val="00D52BAE"/>
    <w:rsid w:val="00D52CD5"/>
    <w:rsid w:val="00D52D00"/>
    <w:rsid w:val="00D52E66"/>
    <w:rsid w:val="00D54124"/>
    <w:rsid w:val="00D5539D"/>
    <w:rsid w:val="00D57AFF"/>
    <w:rsid w:val="00D57D44"/>
    <w:rsid w:val="00D60A52"/>
    <w:rsid w:val="00D66BF2"/>
    <w:rsid w:val="00D70EA0"/>
    <w:rsid w:val="00D73DE0"/>
    <w:rsid w:val="00D74E89"/>
    <w:rsid w:val="00D81447"/>
    <w:rsid w:val="00D84BD7"/>
    <w:rsid w:val="00D86472"/>
    <w:rsid w:val="00D87555"/>
    <w:rsid w:val="00D93242"/>
    <w:rsid w:val="00D9462E"/>
    <w:rsid w:val="00D963A9"/>
    <w:rsid w:val="00D973AB"/>
    <w:rsid w:val="00DA092C"/>
    <w:rsid w:val="00DA232F"/>
    <w:rsid w:val="00DB5E45"/>
    <w:rsid w:val="00DB6112"/>
    <w:rsid w:val="00DB6532"/>
    <w:rsid w:val="00DC04CA"/>
    <w:rsid w:val="00DC0960"/>
    <w:rsid w:val="00DC0ACF"/>
    <w:rsid w:val="00DC1A06"/>
    <w:rsid w:val="00DC23CE"/>
    <w:rsid w:val="00DC5CE8"/>
    <w:rsid w:val="00DC68FD"/>
    <w:rsid w:val="00DD19A2"/>
    <w:rsid w:val="00DD1BE3"/>
    <w:rsid w:val="00DD1E29"/>
    <w:rsid w:val="00DD2204"/>
    <w:rsid w:val="00DD281B"/>
    <w:rsid w:val="00DD3370"/>
    <w:rsid w:val="00DD3F6A"/>
    <w:rsid w:val="00DD414B"/>
    <w:rsid w:val="00DD44DF"/>
    <w:rsid w:val="00DD7979"/>
    <w:rsid w:val="00DE1896"/>
    <w:rsid w:val="00DF5BEC"/>
    <w:rsid w:val="00E01EA9"/>
    <w:rsid w:val="00E03A01"/>
    <w:rsid w:val="00E03DBF"/>
    <w:rsid w:val="00E13DC4"/>
    <w:rsid w:val="00E15BC0"/>
    <w:rsid w:val="00E16506"/>
    <w:rsid w:val="00E20751"/>
    <w:rsid w:val="00E2078E"/>
    <w:rsid w:val="00E21308"/>
    <w:rsid w:val="00E21434"/>
    <w:rsid w:val="00E2231E"/>
    <w:rsid w:val="00E22BBE"/>
    <w:rsid w:val="00E31B03"/>
    <w:rsid w:val="00E346E7"/>
    <w:rsid w:val="00E34AB9"/>
    <w:rsid w:val="00E34F55"/>
    <w:rsid w:val="00E430C1"/>
    <w:rsid w:val="00E56DFD"/>
    <w:rsid w:val="00E622A3"/>
    <w:rsid w:val="00E64CD0"/>
    <w:rsid w:val="00E64D3E"/>
    <w:rsid w:val="00E704EB"/>
    <w:rsid w:val="00E74BD0"/>
    <w:rsid w:val="00E7552C"/>
    <w:rsid w:val="00E755C8"/>
    <w:rsid w:val="00E764E6"/>
    <w:rsid w:val="00E76A72"/>
    <w:rsid w:val="00E7725F"/>
    <w:rsid w:val="00E773A0"/>
    <w:rsid w:val="00E83338"/>
    <w:rsid w:val="00E85DA6"/>
    <w:rsid w:val="00E8713C"/>
    <w:rsid w:val="00E9334C"/>
    <w:rsid w:val="00E9340B"/>
    <w:rsid w:val="00E96ADD"/>
    <w:rsid w:val="00E96EFE"/>
    <w:rsid w:val="00EA1917"/>
    <w:rsid w:val="00EA5568"/>
    <w:rsid w:val="00EA64C5"/>
    <w:rsid w:val="00EA6C03"/>
    <w:rsid w:val="00EB2D5B"/>
    <w:rsid w:val="00EB4F4E"/>
    <w:rsid w:val="00EB5312"/>
    <w:rsid w:val="00EB5A19"/>
    <w:rsid w:val="00EB7A26"/>
    <w:rsid w:val="00EC399B"/>
    <w:rsid w:val="00EC4968"/>
    <w:rsid w:val="00EC4FAB"/>
    <w:rsid w:val="00EC6E46"/>
    <w:rsid w:val="00EC7BDF"/>
    <w:rsid w:val="00ED01C1"/>
    <w:rsid w:val="00ED0812"/>
    <w:rsid w:val="00ED554C"/>
    <w:rsid w:val="00EE230D"/>
    <w:rsid w:val="00EE55FD"/>
    <w:rsid w:val="00EE7C43"/>
    <w:rsid w:val="00EF0E13"/>
    <w:rsid w:val="00F03DC8"/>
    <w:rsid w:val="00F04C29"/>
    <w:rsid w:val="00F054FC"/>
    <w:rsid w:val="00F1213E"/>
    <w:rsid w:val="00F123EC"/>
    <w:rsid w:val="00F1693F"/>
    <w:rsid w:val="00F33444"/>
    <w:rsid w:val="00F33DEA"/>
    <w:rsid w:val="00F37DBD"/>
    <w:rsid w:val="00F37FE4"/>
    <w:rsid w:val="00F41377"/>
    <w:rsid w:val="00F431A5"/>
    <w:rsid w:val="00F65482"/>
    <w:rsid w:val="00F656ED"/>
    <w:rsid w:val="00F66FB8"/>
    <w:rsid w:val="00F67EA6"/>
    <w:rsid w:val="00F75013"/>
    <w:rsid w:val="00F7691F"/>
    <w:rsid w:val="00F7726C"/>
    <w:rsid w:val="00F809A7"/>
    <w:rsid w:val="00F85172"/>
    <w:rsid w:val="00F92A56"/>
    <w:rsid w:val="00F96053"/>
    <w:rsid w:val="00F96258"/>
    <w:rsid w:val="00FA1FE2"/>
    <w:rsid w:val="00FB088B"/>
    <w:rsid w:val="00FB618D"/>
    <w:rsid w:val="00FB680E"/>
    <w:rsid w:val="00FB70E6"/>
    <w:rsid w:val="00FB77F0"/>
    <w:rsid w:val="00FC1AB0"/>
    <w:rsid w:val="00FC2B62"/>
    <w:rsid w:val="00FC3951"/>
    <w:rsid w:val="00FC6954"/>
    <w:rsid w:val="00FC69B1"/>
    <w:rsid w:val="00FD1CF6"/>
    <w:rsid w:val="00FD60CC"/>
    <w:rsid w:val="00FD6AAF"/>
    <w:rsid w:val="00FD7ED4"/>
    <w:rsid w:val="00FE183B"/>
    <w:rsid w:val="00FE2D6F"/>
    <w:rsid w:val="00FE3500"/>
    <w:rsid w:val="00FE745B"/>
    <w:rsid w:val="00FF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ocId w14:val="5D79CDB5"/>
  <w15:docId w15:val="{FE412F8C-C93F-4CF2-A7B4-C63339367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25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B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8725C"/>
    <w:pPr>
      <w:spacing w:before="100" w:beforeAutospacing="1" w:after="100" w:afterAutospacing="1"/>
      <w:ind w:firstLine="0"/>
      <w:jc w:val="left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72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38725C"/>
    <w:pPr>
      <w:ind w:left="720"/>
      <w:contextualSpacing/>
    </w:pPr>
  </w:style>
  <w:style w:type="paragraph" w:styleId="a5">
    <w:name w:val="Body Text Indent"/>
    <w:basedOn w:val="a"/>
    <w:link w:val="a6"/>
    <w:uiPriority w:val="99"/>
    <w:rsid w:val="0038725C"/>
    <w:pPr>
      <w:ind w:firstLine="720"/>
    </w:pPr>
    <w:rPr>
      <w:szCs w:val="28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38725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38725C"/>
    <w:rPr>
      <w:rFonts w:ascii="Times New Roman" w:eastAsia="Times New Roman" w:hAnsi="Times New Roman" w:cs="Times New Roman"/>
      <w:sz w:val="28"/>
    </w:rPr>
  </w:style>
  <w:style w:type="paragraph" w:styleId="a7">
    <w:name w:val="header"/>
    <w:basedOn w:val="a"/>
    <w:link w:val="a8"/>
    <w:uiPriority w:val="99"/>
    <w:unhideWhenUsed/>
    <w:rsid w:val="00DA09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A092C"/>
    <w:rPr>
      <w:rFonts w:ascii="Times New Roman" w:eastAsia="Times New Roman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DA09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092C"/>
    <w:rPr>
      <w:rFonts w:ascii="Times New Roman" w:eastAsia="Times New Roman" w:hAnsi="Times New Roman" w:cs="Times New Roman"/>
      <w:sz w:val="28"/>
    </w:rPr>
  </w:style>
  <w:style w:type="paragraph" w:styleId="ab">
    <w:name w:val="Body Text"/>
    <w:basedOn w:val="a"/>
    <w:link w:val="ac"/>
    <w:uiPriority w:val="99"/>
    <w:semiHidden/>
    <w:unhideWhenUsed/>
    <w:rsid w:val="00682D0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82D05"/>
    <w:rPr>
      <w:rFonts w:ascii="Times New Roman" w:eastAsia="Times New Roman" w:hAnsi="Times New Roman" w:cs="Times New Roman"/>
      <w:sz w:val="28"/>
    </w:rPr>
  </w:style>
  <w:style w:type="character" w:customStyle="1" w:styleId="20">
    <w:name w:val="Заголовок 2 Знак"/>
    <w:basedOn w:val="a0"/>
    <w:link w:val="2"/>
    <w:uiPriority w:val="99"/>
    <w:rsid w:val="00D66BF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d">
    <w:name w:val="Table Grid"/>
    <w:basedOn w:val="a1"/>
    <w:uiPriority w:val="39"/>
    <w:rsid w:val="00896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896A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rstobitova-IN@t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Vladimirova-MN@te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4233</Words>
  <Characters>24133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Бузаев Владимир Васильевич</dc:creator>
  <cp:lastModifiedBy>Владимирова Марина Николаевна</cp:lastModifiedBy>
  <cp:revision>6</cp:revision>
  <cp:lastPrinted>2017-06-27T11:45:00Z</cp:lastPrinted>
  <dcterms:created xsi:type="dcterms:W3CDTF">2017-09-14T06:08:00Z</dcterms:created>
  <dcterms:modified xsi:type="dcterms:W3CDTF">2017-09-14T07:53:00Z</dcterms:modified>
</cp:coreProperties>
</file>